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2E552B" w14:textId="77777777" w:rsidR="00B76B2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</w:rPr>
        <w:t>THE WILDLIFE SOCIETY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CF4B9EE" wp14:editId="038DC3CB">
            <wp:simplePos x="0" y="0"/>
            <wp:positionH relativeFrom="column">
              <wp:posOffset>3886199</wp:posOffset>
            </wp:positionH>
            <wp:positionV relativeFrom="paragraph">
              <wp:posOffset>-333374</wp:posOffset>
            </wp:positionV>
            <wp:extent cx="2048082" cy="1668240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8082" cy="1668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863274" w14:textId="77777777" w:rsidR="00B76B2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BIOLOGICAL DIVERSITY WORKING GROUP</w:t>
      </w:r>
    </w:p>
    <w:p w14:paraId="754A7231" w14:textId="77777777" w:rsidR="00B76B24" w:rsidRDefault="00B76B2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</w:rPr>
      </w:pPr>
    </w:p>
    <w:p w14:paraId="440BAAC7" w14:textId="77777777" w:rsidR="00B76B24" w:rsidRDefault="00B76B2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</w:rPr>
      </w:pPr>
    </w:p>
    <w:p w14:paraId="0EA35A34" w14:textId="77777777" w:rsidR="00B76B24" w:rsidRDefault="00B76B2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</w:rPr>
      </w:pPr>
    </w:p>
    <w:p w14:paraId="2BC8426D" w14:textId="77777777" w:rsidR="00B76B24" w:rsidRDefault="00B76B2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</w:rPr>
      </w:pPr>
    </w:p>
    <w:p w14:paraId="3CA918A7" w14:textId="77777777" w:rsidR="00B76B24" w:rsidRDefault="00B76B2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</w:rPr>
      </w:pPr>
    </w:p>
    <w:p w14:paraId="3E239C54" w14:textId="77777777" w:rsidR="00B76B2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</w:rPr>
      </w:pPr>
      <w:r>
        <w:rPr>
          <w:rFonts w:ascii="Times New Roman" w:eastAsia="Times New Roman" w:hAnsi="Times New Roman" w:cs="Times New Roman"/>
          <w:color w:val="1D2129"/>
        </w:rPr>
        <w:t xml:space="preserve">The Biological Diversity Working Group (BDWG) is offering Student Travel Grants (up to $500) to help students attend the 2026 TWS Annual Conference in Des Moines, Iowa, USA. Be sure to apply no later than </w:t>
      </w:r>
      <w:r>
        <w:rPr>
          <w:rFonts w:ascii="Times New Roman" w:eastAsia="Times New Roman" w:hAnsi="Times New Roman" w:cs="Times New Roman"/>
          <w:b/>
          <w:bCs/>
          <w:color w:val="1D2129"/>
        </w:rPr>
        <w:t>August 2nd, 2026.</w:t>
      </w:r>
      <w:r>
        <w:rPr>
          <w:rFonts w:ascii="Times New Roman" w:eastAsia="Times New Roman" w:hAnsi="Times New Roman" w:cs="Times New Roman"/>
          <w:color w:val="1D2129"/>
        </w:rPr>
        <w:t xml:space="preserve"> Email us at twsbdwg@gmail.com if you have any questions.</w:t>
      </w:r>
    </w:p>
    <w:p w14:paraId="77311E4D" w14:textId="77777777" w:rsidR="00B76B24" w:rsidRDefault="00B76B2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</w:rPr>
      </w:pPr>
    </w:p>
    <w:p w14:paraId="32645D5E" w14:textId="77777777" w:rsidR="00B76B2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</w:rPr>
      </w:pPr>
      <w:r>
        <w:rPr>
          <w:rFonts w:ascii="Times New Roman" w:eastAsia="Times New Roman" w:hAnsi="Times New Roman" w:cs="Times New Roman"/>
          <w:b/>
          <w:bCs/>
          <w:color w:val="1D2129"/>
        </w:rPr>
        <w:t>Eligibility</w:t>
      </w:r>
      <w:r>
        <w:rPr>
          <w:rFonts w:ascii="Times New Roman" w:eastAsia="Times New Roman" w:hAnsi="Times New Roman" w:cs="Times New Roman"/>
          <w:b/>
          <w:bCs/>
          <w:color w:val="1D2129"/>
        </w:rPr>
        <w:br/>
      </w:r>
      <w:r>
        <w:rPr>
          <w:rFonts w:ascii="Times New Roman" w:eastAsia="Times New Roman" w:hAnsi="Times New Roman" w:cs="Times New Roman"/>
          <w:color w:val="1D2129"/>
        </w:rPr>
        <w:t xml:space="preserve">All applicants must be a member in good standing with The Wildlife Society (but are not required to be a member of the BDWG) and have been accepted to present a paper/poster at the 2026 TWS Annual Conference. This is a merit-based award that will be scored based on the categories: 1) contact information, 2) abstract, 3) membership, 4) involvement, and 5) relevance. </w:t>
      </w:r>
    </w:p>
    <w:p w14:paraId="4F5EC07B" w14:textId="77777777" w:rsidR="00B76B24" w:rsidRDefault="00B76B2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</w:rPr>
      </w:pPr>
    </w:p>
    <w:p w14:paraId="010B06A7" w14:textId="77777777" w:rsidR="00B76B2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</w:rPr>
      </w:pPr>
      <w:r>
        <w:rPr>
          <w:rFonts w:ascii="Times New Roman" w:eastAsia="Times New Roman" w:hAnsi="Times New Roman" w:cs="Times New Roman"/>
          <w:b/>
          <w:bCs/>
          <w:color w:val="1D2129"/>
        </w:rPr>
        <w:t>**APPLICATION: </w:t>
      </w:r>
    </w:p>
    <w:p w14:paraId="1F0AF196" w14:textId="77777777" w:rsidR="00B76B2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D2129"/>
        </w:rPr>
      </w:pPr>
      <w:r>
        <w:rPr>
          <w:rFonts w:ascii="Times New Roman" w:eastAsia="Times New Roman" w:hAnsi="Times New Roman" w:cs="Times New Roman"/>
          <w:b/>
          <w:bCs/>
          <w:color w:val="1D2129"/>
        </w:rPr>
        <w:t xml:space="preserve">Submit application, as a PDF file, directly to the BDWG (twsbdwg@gmail.com) no later than August 2nd, 2026. Place “Student Travel Grant Application” in the subject line of the email. </w:t>
      </w:r>
    </w:p>
    <w:p w14:paraId="01E2D4D3" w14:textId="77777777" w:rsidR="00B76B24" w:rsidRDefault="00B76B2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</w:rPr>
      </w:pPr>
    </w:p>
    <w:p w14:paraId="760B4CA6" w14:textId="77777777" w:rsidR="00B76B2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D2129"/>
        </w:rPr>
      </w:pPr>
      <w:r>
        <w:rPr>
          <w:rFonts w:ascii="Times New Roman" w:eastAsia="Times New Roman" w:hAnsi="Times New Roman" w:cs="Times New Roman"/>
          <w:b/>
          <w:bCs/>
          <w:color w:val="1D2129"/>
        </w:rPr>
        <w:t xml:space="preserve">Contact Information </w:t>
      </w:r>
    </w:p>
    <w:p w14:paraId="2A886206" w14:textId="77777777" w:rsidR="00B76B2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</w:rPr>
      </w:pPr>
      <w:r>
        <w:rPr>
          <w:rFonts w:ascii="Times New Roman" w:eastAsia="Times New Roman" w:hAnsi="Times New Roman" w:cs="Times New Roman"/>
          <w:color w:val="1D2129"/>
        </w:rPr>
        <w:t>Date of Application:</w:t>
      </w:r>
      <w:r>
        <w:rPr>
          <w:rFonts w:ascii="Times New Roman" w:eastAsia="Times New Roman" w:hAnsi="Times New Roman" w:cs="Times New Roman"/>
          <w:color w:val="1D2129"/>
        </w:rPr>
        <w:br/>
        <w:t>Student’s Name: </w:t>
      </w:r>
    </w:p>
    <w:p w14:paraId="4D254D95" w14:textId="77777777" w:rsidR="00B76B2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</w:rPr>
      </w:pPr>
      <w:r>
        <w:rPr>
          <w:rFonts w:ascii="Times New Roman" w:eastAsia="Times New Roman" w:hAnsi="Times New Roman" w:cs="Times New Roman"/>
          <w:color w:val="1D2129"/>
        </w:rPr>
        <w:t>Institution and Address: </w:t>
      </w:r>
    </w:p>
    <w:p w14:paraId="2B1E18F5" w14:textId="77777777" w:rsidR="00B76B2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</w:rPr>
      </w:pPr>
      <w:r>
        <w:rPr>
          <w:rFonts w:ascii="Times New Roman" w:eastAsia="Times New Roman" w:hAnsi="Times New Roman" w:cs="Times New Roman"/>
          <w:color w:val="1D2129"/>
        </w:rPr>
        <w:t>Phone: </w:t>
      </w:r>
    </w:p>
    <w:p w14:paraId="3CB041F3" w14:textId="77777777" w:rsidR="00B76B2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</w:rPr>
      </w:pPr>
      <w:r>
        <w:rPr>
          <w:rFonts w:ascii="Times New Roman" w:eastAsia="Times New Roman" w:hAnsi="Times New Roman" w:cs="Times New Roman"/>
          <w:color w:val="1D2129"/>
        </w:rPr>
        <w:t>E-mail: </w:t>
      </w:r>
      <w:r>
        <w:rPr>
          <w:rFonts w:ascii="Times New Roman" w:eastAsia="Times New Roman" w:hAnsi="Times New Roman" w:cs="Times New Roman"/>
          <w:color w:val="1D2129"/>
        </w:rPr>
        <w:br/>
      </w:r>
    </w:p>
    <w:p w14:paraId="50DEE40A" w14:textId="77777777" w:rsidR="00B76B2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D2129"/>
        </w:rPr>
      </w:pPr>
      <w:r>
        <w:rPr>
          <w:rFonts w:ascii="Times New Roman" w:eastAsia="Times New Roman" w:hAnsi="Times New Roman" w:cs="Times New Roman"/>
          <w:b/>
          <w:bCs/>
          <w:color w:val="1D2129"/>
        </w:rPr>
        <w:t>Abstract</w:t>
      </w:r>
    </w:p>
    <w:p w14:paraId="11DF2888" w14:textId="77777777" w:rsidR="00B76B2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</w:rPr>
      </w:pPr>
      <w:r>
        <w:rPr>
          <w:rFonts w:ascii="Times New Roman" w:eastAsia="Times New Roman" w:hAnsi="Times New Roman" w:cs="Times New Roman"/>
          <w:color w:val="1D2129"/>
        </w:rPr>
        <w:t>Presentation Title: </w:t>
      </w:r>
    </w:p>
    <w:p w14:paraId="3922952A" w14:textId="77777777" w:rsidR="00B76B2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</w:rPr>
      </w:pPr>
      <w:r>
        <w:rPr>
          <w:rFonts w:ascii="Times New Roman" w:eastAsia="Times New Roman" w:hAnsi="Times New Roman" w:cs="Times New Roman"/>
          <w:color w:val="1D2129"/>
        </w:rPr>
        <w:t>Authors: </w:t>
      </w:r>
    </w:p>
    <w:p w14:paraId="7EC14917" w14:textId="77777777" w:rsidR="00B76B2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</w:rPr>
      </w:pPr>
      <w:r>
        <w:rPr>
          <w:rFonts w:ascii="Times New Roman" w:eastAsia="Times New Roman" w:hAnsi="Times New Roman" w:cs="Times New Roman"/>
          <w:color w:val="1D2129"/>
        </w:rPr>
        <w:t>Current Category: </w:t>
      </w:r>
    </w:p>
    <w:p w14:paraId="581DF994" w14:textId="77777777" w:rsidR="00B76B2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</w:rPr>
      </w:pPr>
      <w:r>
        <w:rPr>
          <w:rFonts w:ascii="Times New Roman" w:eastAsia="Times New Roman" w:hAnsi="Times New Roman" w:cs="Times New Roman"/>
          <w:color w:val="1D2129"/>
        </w:rPr>
        <w:t>Presentation Type: </w:t>
      </w:r>
    </w:p>
    <w:p w14:paraId="10FC9722" w14:textId="77777777" w:rsidR="00B76B2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</w:rPr>
      </w:pPr>
      <w:r>
        <w:rPr>
          <w:rFonts w:ascii="Times New Roman" w:eastAsia="Times New Roman" w:hAnsi="Times New Roman" w:cs="Times New Roman"/>
          <w:color w:val="1D2129"/>
        </w:rPr>
        <w:t xml:space="preserve">Abstract: </w:t>
      </w:r>
      <w:r>
        <w:rPr>
          <w:rFonts w:ascii="Times New Roman" w:eastAsia="Times New Roman" w:hAnsi="Times New Roman" w:cs="Times New Roman"/>
          <w:color w:val="1D2129"/>
        </w:rPr>
        <w:br/>
      </w:r>
    </w:p>
    <w:p w14:paraId="453EAA33" w14:textId="77777777" w:rsidR="00B76B2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</w:rPr>
      </w:pPr>
      <w:r>
        <w:rPr>
          <w:rFonts w:ascii="Times New Roman" w:eastAsia="Times New Roman" w:hAnsi="Times New Roman" w:cs="Times New Roman"/>
          <w:b/>
          <w:bCs/>
          <w:color w:val="1D2129"/>
        </w:rPr>
        <w:t>Membership</w:t>
      </w:r>
      <w:r>
        <w:rPr>
          <w:rFonts w:ascii="Times New Roman" w:eastAsia="Times New Roman" w:hAnsi="Times New Roman" w:cs="Times New Roman"/>
          <w:color w:val="1D2129"/>
        </w:rPr>
        <w:t xml:space="preserve"> (Please state if you [the student] are a current member of the Biological Diversity Working Group; BDWG membership is not required, but applications from a member will receive priority. 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You can join BDWG anytime via your </w:t>
      </w:r>
      <w:hyperlink r:id="rId8">
        <w:r>
          <w:rPr>
            <w:rFonts w:ascii="Times New Roman" w:eastAsia="Times New Roman" w:hAnsi="Times New Roman" w:cs="Times New Roman"/>
            <w:color w:val="0563C1"/>
            <w:highlight w:val="white"/>
            <w:u w:val="single"/>
          </w:rPr>
          <w:t>TWS Member</w:t>
        </w:r>
      </w:hyperlink>
      <w:hyperlink r:id="rId9">
        <w:r>
          <w:rPr>
            <w:rFonts w:ascii="Times New Roman" w:eastAsia="Times New Roman" w:hAnsi="Times New Roman" w:cs="Times New Roman"/>
            <w:color w:val="0563C1"/>
            <w:u w:val="single"/>
          </w:rPr>
          <w:t xml:space="preserve"> Portal</w:t>
        </w:r>
      </w:hyperlink>
      <w:r>
        <w:rPr>
          <w:rFonts w:ascii="Times New Roman" w:eastAsia="Times New Roman" w:hAnsi="Times New Roman" w:cs="Times New Roman"/>
          <w:color w:val="000000"/>
          <w:highlight w:val="white"/>
        </w:rPr>
        <w:t>.</w:t>
      </w:r>
      <w:r>
        <w:rPr>
          <w:rFonts w:ascii="Times New Roman" w:eastAsia="Times New Roman" w:hAnsi="Times New Roman" w:cs="Times New Roman"/>
          <w:color w:val="1D2129"/>
        </w:rPr>
        <w:t>):</w:t>
      </w:r>
      <w:r>
        <w:rPr>
          <w:rFonts w:ascii="Times New Roman" w:eastAsia="Times New Roman" w:hAnsi="Times New Roman" w:cs="Times New Roman"/>
          <w:color w:val="1D2129"/>
        </w:rPr>
        <w:br/>
      </w:r>
    </w:p>
    <w:p w14:paraId="10143EDF" w14:textId="77777777" w:rsidR="00B76B2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</w:rPr>
      </w:pPr>
      <w:r>
        <w:rPr>
          <w:rFonts w:ascii="Times New Roman" w:eastAsia="Times New Roman" w:hAnsi="Times New Roman" w:cs="Times New Roman"/>
          <w:b/>
          <w:bCs/>
          <w:color w:val="1D2129"/>
        </w:rPr>
        <w:t>Involvement</w:t>
      </w:r>
      <w:r>
        <w:rPr>
          <w:rFonts w:ascii="Times New Roman" w:eastAsia="Times New Roman" w:hAnsi="Times New Roman" w:cs="Times New Roman"/>
          <w:color w:val="1D2129"/>
        </w:rPr>
        <w:t xml:space="preserve"> Please explain how you plan to be involved with Biological Diversity Working Group activities during the 2026 TWS meeting and beyond; for example, attending the BDWG annual meeting and/or sponsored symposia/workshops, nominating yourself or others for a board position, sharing content for our Instagram (@tws_bdwg) and newsletters, attending the monthly board meetings, etc. </w:t>
      </w:r>
      <w:r>
        <w:rPr>
          <w:rFonts w:ascii="Times New Roman" w:eastAsia="Times New Roman" w:hAnsi="Times New Roman" w:cs="Times New Roman"/>
          <w:color w:val="1D2129"/>
        </w:rPr>
        <w:br/>
      </w:r>
    </w:p>
    <w:p w14:paraId="73BCAA67" w14:textId="77777777" w:rsidR="00B76B2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</w:rPr>
      </w:pPr>
      <w:r>
        <w:rPr>
          <w:rFonts w:ascii="Times New Roman" w:eastAsia="Times New Roman" w:hAnsi="Times New Roman" w:cs="Times New Roman"/>
          <w:b/>
          <w:bCs/>
          <w:color w:val="1D2129"/>
        </w:rPr>
        <w:t>Relevance</w:t>
      </w:r>
      <w:r>
        <w:rPr>
          <w:rFonts w:ascii="Times New Roman" w:eastAsia="Times New Roman" w:hAnsi="Times New Roman" w:cs="Times New Roman"/>
          <w:color w:val="1D2129"/>
        </w:rPr>
        <w:t xml:space="preserve"> (Please explain the alignment of the presentation and research with the mission and goals of BDWG; which can be found at our website- </w:t>
      </w:r>
      <w:hyperlink r:id="rId10">
        <w:r>
          <w:rPr>
            <w:rFonts w:ascii="Times New Roman" w:eastAsia="Times New Roman" w:hAnsi="Times New Roman" w:cs="Times New Roman"/>
            <w:color w:val="0563C1"/>
            <w:u w:val="single"/>
          </w:rPr>
          <w:t>www.wildlife.org/bdwg</w:t>
        </w:r>
      </w:hyperlink>
      <w:r>
        <w:rPr>
          <w:rFonts w:ascii="Times New Roman" w:eastAsia="Times New Roman" w:hAnsi="Times New Roman" w:cs="Times New Roman"/>
          <w:color w:val="1D2129"/>
        </w:rPr>
        <w:t>):</w:t>
      </w:r>
    </w:p>
    <w:p w14:paraId="27E236DE" w14:textId="77777777" w:rsidR="00B76B24" w:rsidRDefault="00B76B2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</w:rPr>
      </w:pPr>
    </w:p>
    <w:p w14:paraId="2C5FA975" w14:textId="77777777" w:rsidR="00B76B2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</w:rPr>
      </w:pPr>
      <w:r>
        <w:rPr>
          <w:rFonts w:ascii="Times New Roman" w:eastAsia="Times New Roman" w:hAnsi="Times New Roman" w:cs="Times New Roman"/>
          <w:b/>
          <w:bCs/>
          <w:color w:val="1D2129"/>
        </w:rPr>
        <w:t>Funding</w:t>
      </w:r>
      <w:r>
        <w:rPr>
          <w:rFonts w:ascii="Times New Roman" w:eastAsia="Times New Roman" w:hAnsi="Times New Roman" w:cs="Times New Roman"/>
          <w:color w:val="1D2129"/>
        </w:rPr>
        <w:t xml:space="preserve"> (Please list any secured or potential alternative sources of funding): </w:t>
      </w:r>
    </w:p>
    <w:sectPr w:rsidR="00B76B24"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D5ECA0" w14:textId="77777777" w:rsidR="00CA53C8" w:rsidRDefault="00CA53C8">
      <w:pPr>
        <w:spacing w:after="0" w:line="240" w:lineRule="auto"/>
      </w:pPr>
      <w:r>
        <w:separator/>
      </w:r>
    </w:p>
  </w:endnote>
  <w:endnote w:type="continuationSeparator" w:id="0">
    <w:p w14:paraId="59511F5D" w14:textId="77777777" w:rsidR="00CA53C8" w:rsidRDefault="00CA5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FBDFEFF-BC98-A145-85C3-0471F5F1051C}"/>
    <w:embedBold r:id="rId2" w:fontKey="{689EB2F7-0240-D94B-8283-399FDF7A37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552886B-A7B2-1041-BCF7-EBC8A72A07EA}"/>
    <w:embedBold r:id="rId4" w:fontKey="{9E5CC499-874E-A541-96DA-C9DF52CBEA7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1E81E1F-82F2-C24B-9124-F9796148CF22}"/>
  </w:font>
  <w:font w:name="Cambria">
    <w:panose1 w:val="02040503050406030204"/>
    <w:charset w:val="00"/>
    <w:family w:val="roman"/>
    <w:notTrueType/>
    <w:pitch w:val="default"/>
    <w:embedRegular r:id="rId6" w:fontKey="{1156BD12-6DB0-3B4B-850D-B2CA4639FC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0DBC0" w14:textId="77777777" w:rsidR="00B76B24" w:rsidRDefault="00B76B2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14A94D" w14:textId="77777777" w:rsidR="00CA53C8" w:rsidRDefault="00CA53C8">
      <w:pPr>
        <w:spacing w:after="0" w:line="240" w:lineRule="auto"/>
      </w:pPr>
      <w:r>
        <w:separator/>
      </w:r>
    </w:p>
  </w:footnote>
  <w:footnote w:type="continuationSeparator" w:id="0">
    <w:p w14:paraId="5C6C0F0C" w14:textId="77777777" w:rsidR="00CA53C8" w:rsidRDefault="00CA53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B24"/>
    <w:rsid w:val="00415E92"/>
    <w:rsid w:val="00B76B24"/>
    <w:rsid w:val="00CA53C8"/>
    <w:rsid w:val="00E43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FA8B6C"/>
  <w15:docId w15:val="{00B9CF21-FDC2-DC43-BF29-F7E4151B6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ldlife.org/join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wildlife.org/bdw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ildlife.org/join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1NHLcdCqbvgHCIuRAAbpnuYDdQ==">CgMxLjA4AHIhMS15bk5qQ2Y3Nk1wbEFKeUUyZ3dFU1dEWFo4amR0c3Ns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320</Words>
  <Characters>1830</Characters>
  <Application>Microsoft Office Word</Application>
  <DocSecurity>0</DocSecurity>
  <Lines>15</Lines>
  <Paragraphs>4</Paragraphs>
  <ScaleCrop>false</ScaleCrop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TJ Wiggin Francisco V</cp:lastModifiedBy>
  <cp:revision>2</cp:revision>
  <dcterms:created xsi:type="dcterms:W3CDTF">2026-04-15T18:31:00Z</dcterms:created>
  <dcterms:modified xsi:type="dcterms:W3CDTF">2026-04-15T18:31:00Z</dcterms:modified>
</cp:coreProperties>
</file>