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0" w:line="240"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0</wp:posOffset>
            </wp:positionV>
            <wp:extent cx="960120" cy="845820"/>
            <wp:effectExtent b="0" l="0" r="0" t="0"/>
            <wp:wrapSquare wrapText="bothSides" distB="0" distT="0" distL="114300" distR="114300"/>
            <wp:docPr descr="Qr code&#10;&#10;Description automatically generated" id="1" name="image1.png"/>
            <a:graphic>
              <a:graphicData uri="http://schemas.openxmlformats.org/drawingml/2006/picture">
                <pic:pic>
                  <pic:nvPicPr>
                    <pic:cNvPr descr="Qr code&#10;&#10;Description automatically generated" id="0" name="image1.png"/>
                    <pic:cNvPicPr preferRelativeResize="0"/>
                  </pic:nvPicPr>
                  <pic:blipFill>
                    <a:blip r:embed="rId7"/>
                    <a:srcRect b="0" l="0" r="0" t="0"/>
                    <a:stretch>
                      <a:fillRect/>
                    </a:stretch>
                  </pic:blipFill>
                  <pic:spPr>
                    <a:xfrm>
                      <a:off x="0" y="0"/>
                      <a:ext cx="960120" cy="8458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5200650</wp:posOffset>
            </wp:positionH>
            <wp:positionV relativeFrom="paragraph">
              <wp:posOffset>0</wp:posOffset>
            </wp:positionV>
            <wp:extent cx="1137285" cy="792480"/>
            <wp:effectExtent b="0" l="0" r="0" t="0"/>
            <wp:wrapSquare wrapText="bothSides" distB="0" distT="0" distL="114300" distR="114300"/>
            <wp:docPr descr="A logo for a company&#10;&#10;Description automatically generated" id="2" name="image2.jpg"/>
            <a:graphic>
              <a:graphicData uri="http://schemas.openxmlformats.org/drawingml/2006/picture">
                <pic:pic>
                  <pic:nvPicPr>
                    <pic:cNvPr descr="A logo for a company&#10;&#10;Description automatically generated" id="0" name="image2.jpg"/>
                    <pic:cNvPicPr preferRelativeResize="0"/>
                  </pic:nvPicPr>
                  <pic:blipFill>
                    <a:blip r:embed="rId8"/>
                    <a:srcRect b="0" l="0" r="0" t="0"/>
                    <a:stretch>
                      <a:fillRect/>
                    </a:stretch>
                  </pic:blipFill>
                  <pic:spPr>
                    <a:xfrm>
                      <a:off x="0" y="0"/>
                      <a:ext cx="1137285" cy="792480"/>
                    </a:xfrm>
                    <a:prstGeom prst="rect"/>
                    <a:ln/>
                  </pic:spPr>
                </pic:pic>
              </a:graphicData>
            </a:graphic>
          </wp:anchor>
        </w:drawing>
      </w:r>
    </w:p>
    <w:p w:rsidR="00000000" w:rsidDel="00000000" w:rsidP="00000000" w:rsidRDefault="00000000" w:rsidRPr="00000000" w14:paraId="00000002">
      <w:pPr>
        <w:spacing w:after="0" w:line="240" w:lineRule="auto"/>
        <w:ind w:left="1" w:firstLine="0"/>
        <w:jc w:val="center"/>
        <w:rPr>
          <w:sz w:val="48"/>
          <w:szCs w:val="48"/>
        </w:rPr>
      </w:pPr>
      <w:r w:rsidDel="00000000" w:rsidR="00000000" w:rsidRPr="00000000">
        <w:rPr>
          <w:b w:val="1"/>
          <w:i w:val="1"/>
          <w:sz w:val="48"/>
          <w:szCs w:val="48"/>
          <w:rtl w:val="0"/>
        </w:rPr>
        <w:t xml:space="preserve">2024 Summer Workshop</w:t>
      </w:r>
      <w:r w:rsidDel="00000000" w:rsidR="00000000" w:rsidRPr="00000000">
        <w:rPr>
          <w:rtl w:val="0"/>
        </w:rPr>
      </w:r>
    </w:p>
    <w:p w:rsidR="00000000" w:rsidDel="00000000" w:rsidP="00000000" w:rsidRDefault="00000000" w:rsidRPr="00000000" w14:paraId="00000003">
      <w:pPr>
        <w:spacing w:after="0" w:line="240" w:lineRule="auto"/>
        <w:jc w:val="center"/>
        <w:rPr>
          <w:b w:val="1"/>
          <w:sz w:val="48"/>
          <w:szCs w:val="48"/>
        </w:rPr>
      </w:pPr>
      <w:r w:rsidDel="00000000" w:rsidR="00000000" w:rsidRPr="00000000">
        <w:rPr>
          <w:sz w:val="48"/>
          <w:szCs w:val="48"/>
          <w:rtl w:val="0"/>
        </w:rPr>
        <w:t xml:space="preserve">Additional Information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ind w:right="-90"/>
        <w:rPr>
          <w:b w:val="1"/>
          <w:sz w:val="28.079999923706055"/>
          <w:szCs w:val="28.079999923706055"/>
          <w:u w:val="single"/>
        </w:rPr>
      </w:pPr>
      <w:r w:rsidDel="00000000" w:rsidR="00000000" w:rsidRPr="00000000">
        <w:rPr>
          <w:b w:val="1"/>
          <w:sz w:val="32"/>
          <w:szCs w:val="32"/>
          <w:u w:val="single"/>
          <w:rtl w:val="0"/>
        </w:rPr>
        <w:t xml:space="preserve">Events</w:t>
      </w:r>
      <w:r w:rsidDel="00000000" w:rsidR="00000000" w:rsidRPr="00000000">
        <w:rPr>
          <w:rtl w:val="0"/>
        </w:rPr>
      </w:r>
    </w:p>
    <w:p w:rsidR="00000000" w:rsidDel="00000000" w:rsidP="00000000" w:rsidRDefault="00000000" w:rsidRPr="00000000" w14:paraId="00000006">
      <w:pPr>
        <w:spacing w:after="0" w:line="240" w:lineRule="auto"/>
        <w:ind w:right="-90"/>
        <w:rPr>
          <w:b w:val="1"/>
          <w:sz w:val="28.079999923706055"/>
          <w:szCs w:val="28.079999923706055"/>
        </w:rPr>
      </w:pPr>
      <w:r w:rsidDel="00000000" w:rsidR="00000000" w:rsidRPr="00000000">
        <w:rPr>
          <w:rtl w:val="0"/>
        </w:rPr>
      </w:r>
    </w:p>
    <w:p w:rsidR="00000000" w:rsidDel="00000000" w:rsidP="00000000" w:rsidRDefault="00000000" w:rsidRPr="00000000" w14:paraId="00000007">
      <w:pPr>
        <w:spacing w:after="0" w:line="240" w:lineRule="auto"/>
        <w:ind w:right="-90"/>
        <w:rPr>
          <w:b w:val="1"/>
          <w:sz w:val="28"/>
          <w:szCs w:val="28"/>
        </w:rPr>
      </w:pPr>
      <w:r w:rsidDel="00000000" w:rsidR="00000000" w:rsidRPr="00000000">
        <w:rPr>
          <w:b w:val="1"/>
          <w:sz w:val="28"/>
          <w:szCs w:val="28"/>
          <w:rtl w:val="0"/>
        </w:rPr>
        <w:t xml:space="preserve">September 5, 2024</w:t>
      </w:r>
    </w:p>
    <w:p w:rsidR="00000000" w:rsidDel="00000000" w:rsidP="00000000" w:rsidRDefault="00000000" w:rsidRPr="00000000" w14:paraId="00000008">
      <w:pPr>
        <w:numPr>
          <w:ilvl w:val="0"/>
          <w:numId w:val="1"/>
        </w:numPr>
        <w:spacing w:after="0" w:line="240" w:lineRule="auto"/>
        <w:ind w:left="720" w:right="-90" w:hanging="360"/>
        <w:rPr>
          <w:rFonts w:ascii="Calibri" w:cs="Calibri" w:eastAsia="Calibri" w:hAnsi="Calibri"/>
          <w:b w:val="1"/>
          <w:color w:val="1f4e79"/>
          <w:sz w:val="24"/>
          <w:szCs w:val="24"/>
        </w:rPr>
      </w:pPr>
      <w:r w:rsidDel="00000000" w:rsidR="00000000" w:rsidRPr="00000000">
        <w:rPr>
          <w:b w:val="1"/>
          <w:color w:val="1f4e79"/>
          <w:sz w:val="24"/>
          <w:szCs w:val="24"/>
          <w:rtl w:val="0"/>
        </w:rPr>
        <w:t xml:space="preserve">Board Member Meeting - TBD</w:t>
      </w:r>
    </w:p>
    <w:p w:rsidR="00000000" w:rsidDel="00000000" w:rsidP="00000000" w:rsidRDefault="00000000" w:rsidRPr="00000000" w14:paraId="00000009">
      <w:pPr>
        <w:numPr>
          <w:ilvl w:val="1"/>
          <w:numId w:val="1"/>
        </w:numPr>
        <w:spacing w:after="0" w:line="240" w:lineRule="auto"/>
        <w:ind w:left="1440" w:right="-90" w:hanging="360"/>
        <w:rPr>
          <w:rFonts w:ascii="Calibri" w:cs="Calibri" w:eastAsia="Calibri" w:hAnsi="Calibri"/>
          <w:sz w:val="24"/>
          <w:szCs w:val="24"/>
        </w:rPr>
      </w:pPr>
      <w:r w:rsidDel="00000000" w:rsidR="00000000" w:rsidRPr="00000000">
        <w:rPr>
          <w:b w:val="1"/>
          <w:color w:val="c00000"/>
          <w:sz w:val="24"/>
          <w:szCs w:val="24"/>
          <w:rtl w:val="0"/>
        </w:rPr>
        <w:t xml:space="preserve">All are welcome to attend! </w:t>
      </w:r>
      <w:r w:rsidDel="00000000" w:rsidR="00000000" w:rsidRPr="00000000">
        <w:rPr>
          <w:sz w:val="24"/>
          <w:szCs w:val="24"/>
          <w:rtl w:val="0"/>
        </w:rPr>
        <w:t xml:space="preserve">No cost to participate. No registration required.</w:t>
      </w:r>
    </w:p>
    <w:p w:rsidR="00000000" w:rsidDel="00000000" w:rsidP="00000000" w:rsidRDefault="00000000" w:rsidRPr="00000000" w14:paraId="0000000A">
      <w:pPr>
        <w:numPr>
          <w:ilvl w:val="1"/>
          <w:numId w:val="1"/>
        </w:numPr>
        <w:spacing w:after="0" w:line="240" w:lineRule="auto"/>
        <w:ind w:left="1440" w:right="-90" w:hanging="360"/>
        <w:rPr>
          <w:rFonts w:ascii="Calibri" w:cs="Calibri" w:eastAsia="Calibri" w:hAnsi="Calibri"/>
          <w:sz w:val="24"/>
          <w:szCs w:val="24"/>
        </w:rPr>
      </w:pPr>
      <w:r w:rsidDel="00000000" w:rsidR="00000000" w:rsidRPr="00000000">
        <w:rPr>
          <w:sz w:val="24"/>
          <w:szCs w:val="24"/>
          <w:rtl w:val="0"/>
        </w:rPr>
        <w:t xml:space="preserve">Further details will be forthcoming on time and place for this meeting. Stay tuned!</w:t>
      </w:r>
    </w:p>
    <w:p w:rsidR="00000000" w:rsidDel="00000000" w:rsidP="00000000" w:rsidRDefault="00000000" w:rsidRPr="00000000" w14:paraId="0000000B">
      <w:pPr>
        <w:spacing w:after="0" w:line="240" w:lineRule="auto"/>
        <w:ind w:right="-90"/>
        <w:rPr>
          <w:b w:val="1"/>
          <w:sz w:val="28"/>
          <w:szCs w:val="28"/>
        </w:rPr>
      </w:pPr>
      <w:r w:rsidDel="00000000" w:rsidR="00000000" w:rsidRPr="00000000">
        <w:rPr>
          <w:rtl w:val="0"/>
        </w:rPr>
      </w:r>
    </w:p>
    <w:p w:rsidR="00000000" w:rsidDel="00000000" w:rsidP="00000000" w:rsidRDefault="00000000" w:rsidRPr="00000000" w14:paraId="0000000C">
      <w:pPr>
        <w:spacing w:after="0" w:line="240" w:lineRule="auto"/>
        <w:ind w:right="-90"/>
        <w:rPr>
          <w:b w:val="1"/>
          <w:sz w:val="28"/>
          <w:szCs w:val="28"/>
        </w:rPr>
      </w:pPr>
      <w:r w:rsidDel="00000000" w:rsidR="00000000" w:rsidRPr="00000000">
        <w:rPr>
          <w:b w:val="1"/>
          <w:sz w:val="28"/>
          <w:szCs w:val="28"/>
          <w:rtl w:val="0"/>
        </w:rPr>
        <w:t xml:space="preserve">September 6, 2024</w:t>
      </w:r>
    </w:p>
    <w:p w:rsidR="00000000" w:rsidDel="00000000" w:rsidP="00000000" w:rsidRDefault="00000000" w:rsidRPr="00000000" w14:paraId="0000000D">
      <w:pPr>
        <w:numPr>
          <w:ilvl w:val="0"/>
          <w:numId w:val="3"/>
        </w:numPr>
        <w:spacing w:after="0" w:line="240" w:lineRule="auto"/>
        <w:ind w:left="720" w:right="-90" w:hanging="360"/>
        <w:rPr>
          <w:rFonts w:ascii="Calibri" w:cs="Calibri" w:eastAsia="Calibri" w:hAnsi="Calibri"/>
          <w:b w:val="1"/>
          <w:color w:val="1f4e79"/>
          <w:sz w:val="24"/>
          <w:szCs w:val="24"/>
        </w:rPr>
      </w:pPr>
      <w:r w:rsidDel="00000000" w:rsidR="00000000" w:rsidRPr="00000000">
        <w:rPr>
          <w:b w:val="1"/>
          <w:color w:val="1f4e79"/>
          <w:sz w:val="24"/>
          <w:szCs w:val="24"/>
          <w:rtl w:val="0"/>
        </w:rPr>
        <w:t xml:space="preserve">Summer Workshop </w:t>
      </w:r>
    </w:p>
    <w:p w:rsidR="00000000" w:rsidDel="00000000" w:rsidP="00000000" w:rsidRDefault="00000000" w:rsidRPr="00000000" w14:paraId="0000000E">
      <w:pPr>
        <w:numPr>
          <w:ilvl w:val="1"/>
          <w:numId w:val="3"/>
        </w:numPr>
        <w:spacing w:after="0" w:line="240" w:lineRule="auto"/>
        <w:ind w:left="1440" w:right="-90" w:hanging="360"/>
        <w:rPr>
          <w:rFonts w:ascii="Calibri" w:cs="Calibri" w:eastAsia="Calibri" w:hAnsi="Calibri"/>
          <w:sz w:val="24"/>
          <w:szCs w:val="24"/>
        </w:rPr>
      </w:pPr>
      <w:r w:rsidDel="00000000" w:rsidR="00000000" w:rsidRPr="00000000">
        <w:rPr>
          <w:b w:val="1"/>
          <w:color w:val="c00000"/>
          <w:sz w:val="24"/>
          <w:szCs w:val="24"/>
          <w:rtl w:val="0"/>
        </w:rPr>
        <w:t xml:space="preserve">Registration required.</w:t>
      </w:r>
      <w:r w:rsidDel="00000000" w:rsidR="00000000" w:rsidRPr="00000000">
        <w:rPr>
          <w:sz w:val="24"/>
          <w:szCs w:val="24"/>
          <w:rtl w:val="0"/>
        </w:rPr>
        <w:t xml:space="preserve"> Pre-registration is highly encouraged. Same-day registrations will be accepted (Cash or check only).</w:t>
      </w:r>
    </w:p>
    <w:p w:rsidR="00000000" w:rsidDel="00000000" w:rsidP="00000000" w:rsidRDefault="00000000" w:rsidRPr="00000000" w14:paraId="0000000F">
      <w:pPr>
        <w:numPr>
          <w:ilvl w:val="0"/>
          <w:numId w:val="3"/>
        </w:numPr>
        <w:spacing w:after="0" w:line="240" w:lineRule="auto"/>
        <w:ind w:left="720" w:right="-90" w:hanging="360"/>
        <w:rPr>
          <w:color w:val="1f4e79"/>
          <w:sz w:val="24"/>
          <w:szCs w:val="24"/>
        </w:rPr>
      </w:pPr>
      <w:r w:rsidDel="00000000" w:rsidR="00000000" w:rsidRPr="00000000">
        <w:rPr>
          <w:color w:val="1f4e79"/>
          <w:sz w:val="24"/>
          <w:szCs w:val="24"/>
          <w:rtl w:val="0"/>
        </w:rPr>
        <w:t xml:space="preserve">Optional Field Trip #1 - </w:t>
      </w:r>
      <w:r w:rsidDel="00000000" w:rsidR="00000000" w:rsidRPr="00000000">
        <w:rPr>
          <w:b w:val="1"/>
          <w:i w:val="1"/>
          <w:color w:val="1f4e79"/>
          <w:sz w:val="24"/>
          <w:szCs w:val="24"/>
          <w:rtl w:val="0"/>
        </w:rPr>
        <w:t xml:space="preserve">Tour of Sax-Zim Bog - </w:t>
      </w:r>
      <w:r w:rsidDel="00000000" w:rsidR="00000000" w:rsidRPr="00000000">
        <w:rPr>
          <w:b w:val="1"/>
          <w:i w:val="1"/>
          <w:color w:val="ff0000"/>
          <w:sz w:val="24"/>
          <w:szCs w:val="24"/>
          <w:rtl w:val="0"/>
        </w:rPr>
        <w:t xml:space="preserve">FULL</w:t>
      </w:r>
    </w:p>
    <w:p w:rsidR="00000000" w:rsidDel="00000000" w:rsidP="00000000" w:rsidRDefault="00000000" w:rsidRPr="00000000" w14:paraId="00000010">
      <w:pPr>
        <w:numPr>
          <w:ilvl w:val="1"/>
          <w:numId w:val="3"/>
        </w:numPr>
        <w:spacing w:after="0" w:line="240" w:lineRule="auto"/>
        <w:ind w:left="1440" w:right="-540" w:hanging="360"/>
        <w:rPr>
          <w:color w:val="1f4e79"/>
          <w:sz w:val="24"/>
          <w:szCs w:val="24"/>
        </w:rPr>
      </w:pPr>
      <w:r w:rsidDel="00000000" w:rsidR="00000000" w:rsidRPr="00000000">
        <w:rPr>
          <w:sz w:val="24"/>
          <w:szCs w:val="24"/>
          <w:rtl w:val="0"/>
        </w:rPr>
        <w:t xml:space="preserve">Lead by Clinton Nienhaus, Lead Naturalist, friends of Sax-Zim Bog</w:t>
      </w:r>
    </w:p>
    <w:p w:rsidR="00000000" w:rsidDel="00000000" w:rsidP="00000000" w:rsidRDefault="00000000" w:rsidRPr="00000000" w14:paraId="00000011">
      <w:pPr>
        <w:numPr>
          <w:ilvl w:val="1"/>
          <w:numId w:val="3"/>
        </w:numPr>
        <w:spacing w:after="0" w:line="240" w:lineRule="auto"/>
        <w:ind w:left="1440" w:right="-90" w:hanging="360"/>
        <w:rPr>
          <w:rFonts w:ascii="Calibri" w:cs="Calibri" w:eastAsia="Calibri" w:hAnsi="Calibri"/>
          <w:sz w:val="24"/>
          <w:szCs w:val="24"/>
        </w:rPr>
      </w:pPr>
      <w:r w:rsidDel="00000000" w:rsidR="00000000" w:rsidRPr="00000000">
        <w:rPr>
          <w:sz w:val="24"/>
          <w:szCs w:val="24"/>
          <w:rtl w:val="0"/>
        </w:rPr>
        <w:t xml:space="preserve">The greater Sax-Zim Bog ecosystem offers a lot to visitors, no matter your interest in the natural world. With over 3600 species documented, the best way to experience the Bog is through the eyes of Friends of Sax-Zim Bog staff! Join us on a hike around the Welcome Center exploring all that northern Minnesota forests and bogs have to offer!</w:t>
      </w:r>
    </w:p>
    <w:p w:rsidR="00000000" w:rsidDel="00000000" w:rsidP="00000000" w:rsidRDefault="00000000" w:rsidRPr="00000000" w14:paraId="00000012">
      <w:pPr>
        <w:numPr>
          <w:ilvl w:val="1"/>
          <w:numId w:val="3"/>
        </w:numPr>
        <w:spacing w:after="0" w:line="240" w:lineRule="auto"/>
        <w:ind w:left="1440" w:right="-90" w:hanging="360"/>
        <w:rPr>
          <w:sz w:val="24"/>
          <w:szCs w:val="24"/>
        </w:rPr>
      </w:pPr>
      <w:r w:rsidDel="00000000" w:rsidR="00000000" w:rsidRPr="00000000">
        <w:rPr>
          <w:b w:val="1"/>
          <w:color w:val="ff0000"/>
          <w:sz w:val="24"/>
          <w:szCs w:val="24"/>
          <w:rtl w:val="0"/>
        </w:rPr>
        <w:t xml:space="preserve">FULL:</w:t>
      </w:r>
      <w:r w:rsidDel="00000000" w:rsidR="00000000" w:rsidRPr="00000000">
        <w:rPr>
          <w:sz w:val="24"/>
          <w:szCs w:val="24"/>
          <w:rtl w:val="0"/>
        </w:rPr>
        <w:t xml:space="preserve"> </w:t>
      </w:r>
      <w:r w:rsidDel="00000000" w:rsidR="00000000" w:rsidRPr="00000000">
        <w:rPr>
          <w:sz w:val="24"/>
          <w:szCs w:val="24"/>
          <w:rtl w:val="0"/>
        </w:rPr>
        <w:t xml:space="preserve">Limit 10-15 people</w:t>
      </w: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720" w:right="-90" w:hanging="360"/>
        <w:rPr>
          <w:color w:val="1f4e79"/>
          <w:sz w:val="24"/>
          <w:szCs w:val="24"/>
        </w:rPr>
      </w:pPr>
      <w:r w:rsidDel="00000000" w:rsidR="00000000" w:rsidRPr="00000000">
        <w:rPr>
          <w:color w:val="1f4e79"/>
          <w:sz w:val="24"/>
          <w:szCs w:val="24"/>
          <w:rtl w:val="0"/>
        </w:rPr>
        <w:t xml:space="preserve">Optional Field Trip #2 - </w:t>
      </w:r>
      <w:r w:rsidDel="00000000" w:rsidR="00000000" w:rsidRPr="00000000">
        <w:rPr>
          <w:b w:val="1"/>
          <w:i w:val="1"/>
          <w:color w:val="1f4e79"/>
          <w:sz w:val="24"/>
          <w:szCs w:val="24"/>
          <w:rtl w:val="0"/>
        </w:rPr>
        <w:t xml:space="preserve">Self Guided Tour of Sax-Zim Bog</w:t>
      </w:r>
    </w:p>
    <w:p w:rsidR="00000000" w:rsidDel="00000000" w:rsidP="00000000" w:rsidRDefault="00000000" w:rsidRPr="00000000" w14:paraId="00000014">
      <w:pPr>
        <w:numPr>
          <w:ilvl w:val="1"/>
          <w:numId w:val="3"/>
        </w:numPr>
        <w:spacing w:after="0" w:line="240" w:lineRule="auto"/>
        <w:ind w:left="1440" w:right="-90" w:hanging="360"/>
        <w:rPr>
          <w:color w:val="1b1b1b"/>
          <w:sz w:val="24"/>
          <w:szCs w:val="24"/>
        </w:rPr>
      </w:pPr>
      <w:r w:rsidDel="00000000" w:rsidR="00000000" w:rsidRPr="00000000">
        <w:rPr>
          <w:color w:val="1b1b1b"/>
          <w:sz w:val="24"/>
          <w:szCs w:val="24"/>
          <w:rtl w:val="0"/>
        </w:rPr>
        <w:t xml:space="preserve">Take a self guided tour of Sax-Zim Bog before lunch. You will have an hour and a half to explore some of the additional trails and stops that Sax-Zim Bog has to offer (See Sax-Zim Bog Resources below).</w:t>
      </w:r>
    </w:p>
    <w:p w:rsidR="00000000" w:rsidDel="00000000" w:rsidP="00000000" w:rsidRDefault="00000000" w:rsidRPr="00000000" w14:paraId="00000015">
      <w:pPr>
        <w:numPr>
          <w:ilvl w:val="0"/>
          <w:numId w:val="3"/>
        </w:numPr>
        <w:spacing w:after="0" w:line="240" w:lineRule="auto"/>
        <w:ind w:left="720" w:right="-90" w:hanging="360"/>
        <w:rPr>
          <w:color w:val="1f4e79"/>
          <w:sz w:val="24"/>
          <w:szCs w:val="24"/>
        </w:rPr>
      </w:pPr>
      <w:r w:rsidDel="00000000" w:rsidR="00000000" w:rsidRPr="00000000">
        <w:rPr>
          <w:color w:val="1f4e79"/>
          <w:sz w:val="24"/>
          <w:szCs w:val="24"/>
          <w:rtl w:val="0"/>
        </w:rPr>
        <w:t xml:space="preserve">Optional Field Trip #3 - </w:t>
      </w:r>
      <w:r w:rsidDel="00000000" w:rsidR="00000000" w:rsidRPr="00000000">
        <w:rPr>
          <w:b w:val="1"/>
          <w:i w:val="1"/>
          <w:color w:val="1f4e79"/>
          <w:sz w:val="24"/>
          <w:szCs w:val="24"/>
          <w:rtl w:val="0"/>
        </w:rPr>
        <w:t xml:space="preserve">Tour of Sax-Zim Bog</w:t>
      </w:r>
      <w:r w:rsidDel="00000000" w:rsidR="00000000" w:rsidRPr="00000000">
        <w:rPr>
          <w:rtl w:val="0"/>
        </w:rPr>
      </w:r>
    </w:p>
    <w:p w:rsidR="00000000" w:rsidDel="00000000" w:rsidP="00000000" w:rsidRDefault="00000000" w:rsidRPr="00000000" w14:paraId="00000016">
      <w:pPr>
        <w:numPr>
          <w:ilvl w:val="1"/>
          <w:numId w:val="3"/>
        </w:numPr>
        <w:spacing w:after="0" w:line="240" w:lineRule="auto"/>
        <w:ind w:left="1440" w:right="-540" w:hanging="360"/>
        <w:rPr>
          <w:color w:val="1f4e79"/>
          <w:sz w:val="24"/>
          <w:szCs w:val="24"/>
        </w:rPr>
      </w:pPr>
      <w:r w:rsidDel="00000000" w:rsidR="00000000" w:rsidRPr="00000000">
        <w:rPr>
          <w:sz w:val="24"/>
          <w:szCs w:val="24"/>
          <w:rtl w:val="0"/>
        </w:rPr>
        <w:t xml:space="preserve">Lead by Clinton Nienhaus, Lead Naturalist, friends of Sax-Zim Bog</w:t>
      </w:r>
    </w:p>
    <w:p w:rsidR="00000000" w:rsidDel="00000000" w:rsidP="00000000" w:rsidRDefault="00000000" w:rsidRPr="00000000" w14:paraId="00000017">
      <w:pPr>
        <w:numPr>
          <w:ilvl w:val="1"/>
          <w:numId w:val="3"/>
        </w:numPr>
        <w:spacing w:after="0" w:line="240" w:lineRule="auto"/>
        <w:ind w:left="1440" w:right="-540" w:hanging="360"/>
        <w:rPr>
          <w:color w:val="1f4e79"/>
          <w:sz w:val="24"/>
          <w:szCs w:val="24"/>
        </w:rPr>
      </w:pPr>
      <w:r w:rsidDel="00000000" w:rsidR="00000000" w:rsidRPr="00000000">
        <w:rPr>
          <w:sz w:val="24"/>
          <w:szCs w:val="24"/>
          <w:rtl w:val="0"/>
        </w:rPr>
        <w:t xml:space="preserve">For those unable to attend the morning field trip, you are in luck! There will be a second Naturalist lead field trip! </w:t>
      </w:r>
    </w:p>
    <w:p w:rsidR="00000000" w:rsidDel="00000000" w:rsidP="00000000" w:rsidRDefault="00000000" w:rsidRPr="00000000" w14:paraId="00000018">
      <w:pPr>
        <w:numPr>
          <w:ilvl w:val="1"/>
          <w:numId w:val="3"/>
        </w:numPr>
        <w:spacing w:after="0" w:line="240" w:lineRule="auto"/>
        <w:ind w:left="1440" w:right="-90" w:hanging="360"/>
        <w:rPr>
          <w:color w:val="1f4e79"/>
          <w:sz w:val="24"/>
          <w:szCs w:val="24"/>
        </w:rPr>
      </w:pPr>
      <w:r w:rsidDel="00000000" w:rsidR="00000000" w:rsidRPr="00000000">
        <w:rPr>
          <w:sz w:val="24"/>
          <w:szCs w:val="24"/>
          <w:rtl w:val="0"/>
        </w:rPr>
        <w:t xml:space="preserve">The greater Sax-Zim Bog ecosystem offers a lot to visitors, no matter your interest in the natural world. With over 3600 species documented, the best way to experience the Bog is through the eyes of Friends of Sax-Zim Bog staff! Join us on a hike around the Welcome Center exploring all that northern Minnesota forests and bogs have to offer!</w:t>
      </w:r>
    </w:p>
    <w:p w:rsidR="00000000" w:rsidDel="00000000" w:rsidP="00000000" w:rsidRDefault="00000000" w:rsidRPr="00000000" w14:paraId="00000019">
      <w:pPr>
        <w:numPr>
          <w:ilvl w:val="1"/>
          <w:numId w:val="3"/>
        </w:numPr>
        <w:spacing w:after="0" w:line="240" w:lineRule="auto"/>
        <w:ind w:left="1440" w:right="-90" w:hanging="360"/>
        <w:rPr>
          <w:sz w:val="24"/>
          <w:szCs w:val="24"/>
        </w:rPr>
      </w:pPr>
      <w:r w:rsidDel="00000000" w:rsidR="00000000" w:rsidRPr="00000000">
        <w:rPr>
          <w:sz w:val="24"/>
          <w:szCs w:val="24"/>
          <w:rtl w:val="0"/>
        </w:rPr>
        <w:t xml:space="preserve">Limit 10-15 people</w:t>
      </w: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20" w:right="-90" w:hanging="360"/>
        <w:rPr>
          <w:color w:val="1f4e79"/>
          <w:sz w:val="24"/>
          <w:szCs w:val="24"/>
        </w:rPr>
      </w:pPr>
      <w:r w:rsidDel="00000000" w:rsidR="00000000" w:rsidRPr="00000000">
        <w:rPr>
          <w:color w:val="1f4e79"/>
          <w:sz w:val="24"/>
          <w:szCs w:val="24"/>
          <w:rtl w:val="0"/>
        </w:rPr>
        <w:t xml:space="preserve">Optional Field Trip #4 - </w:t>
      </w:r>
      <w:r w:rsidDel="00000000" w:rsidR="00000000" w:rsidRPr="00000000">
        <w:rPr>
          <w:b w:val="1"/>
          <w:i w:val="1"/>
          <w:color w:val="1f4e79"/>
          <w:sz w:val="24"/>
          <w:szCs w:val="24"/>
          <w:rtl w:val="0"/>
        </w:rPr>
        <w:t xml:space="preserve">Self Guided Tour of Sax-Zim Bog</w:t>
      </w:r>
    </w:p>
    <w:p w:rsidR="00000000" w:rsidDel="00000000" w:rsidP="00000000" w:rsidRDefault="00000000" w:rsidRPr="00000000" w14:paraId="0000001B">
      <w:pPr>
        <w:numPr>
          <w:ilvl w:val="1"/>
          <w:numId w:val="3"/>
        </w:numPr>
        <w:spacing w:after="0" w:line="240" w:lineRule="auto"/>
        <w:ind w:left="1440" w:right="-90" w:hanging="360"/>
        <w:rPr>
          <w:color w:val="1b1b1b"/>
          <w:sz w:val="24"/>
          <w:szCs w:val="24"/>
        </w:rPr>
      </w:pPr>
      <w:r w:rsidDel="00000000" w:rsidR="00000000" w:rsidRPr="00000000">
        <w:rPr>
          <w:color w:val="1b1b1b"/>
          <w:sz w:val="24"/>
          <w:szCs w:val="24"/>
          <w:rtl w:val="0"/>
        </w:rPr>
        <w:t xml:space="preserve">Take a self guided tour of Sax-Zim Bog in the afternoon. Explore some of the additional trails and stops that Sax-Zim Bog has to offer (See Sax-Zim Bog Resources below).</w:t>
      </w:r>
      <w:r w:rsidDel="00000000" w:rsidR="00000000" w:rsidRPr="00000000">
        <w:rPr>
          <w:rtl w:val="0"/>
        </w:rPr>
      </w:r>
    </w:p>
    <w:p w:rsidR="00000000" w:rsidDel="00000000" w:rsidP="00000000" w:rsidRDefault="00000000" w:rsidRPr="00000000" w14:paraId="0000001C">
      <w:pPr>
        <w:spacing w:after="0" w:line="240" w:lineRule="auto"/>
        <w:ind w:left="0" w:right="-90" w:firstLine="0"/>
        <w:rPr>
          <w:sz w:val="24"/>
          <w:szCs w:val="24"/>
        </w:rPr>
      </w:pPr>
      <w:r w:rsidDel="00000000" w:rsidR="00000000" w:rsidRPr="00000000">
        <w:rPr>
          <w:rtl w:val="0"/>
        </w:rPr>
      </w:r>
    </w:p>
    <w:p w:rsidR="00000000" w:rsidDel="00000000" w:rsidP="00000000" w:rsidRDefault="00000000" w:rsidRPr="00000000" w14:paraId="0000001D">
      <w:pPr>
        <w:spacing w:after="0" w:line="240" w:lineRule="auto"/>
        <w:ind w:left="0" w:right="-90" w:firstLine="0"/>
        <w:rPr>
          <w:b w:val="1"/>
          <w:sz w:val="32"/>
          <w:szCs w:val="32"/>
          <w:u w:val="single"/>
        </w:rPr>
      </w:pPr>
      <w:r w:rsidDel="00000000" w:rsidR="00000000" w:rsidRPr="00000000">
        <w:rPr>
          <w:b w:val="1"/>
          <w:sz w:val="32"/>
          <w:szCs w:val="32"/>
          <w:u w:val="single"/>
          <w:rtl w:val="0"/>
        </w:rPr>
        <w:t xml:space="preserve">Where to Stay</w:t>
      </w:r>
    </w:p>
    <w:p w:rsidR="00000000" w:rsidDel="00000000" w:rsidP="00000000" w:rsidRDefault="00000000" w:rsidRPr="00000000" w14:paraId="0000001E">
      <w:pPr>
        <w:spacing w:after="0" w:before="200" w:line="240" w:lineRule="auto"/>
        <w:ind w:left="0" w:right="-90" w:firstLine="0"/>
        <w:rPr/>
      </w:pPr>
      <w:hyperlink r:id="rId9">
        <w:r w:rsidDel="00000000" w:rsidR="00000000" w:rsidRPr="00000000">
          <w:rPr>
            <w:color w:val="1155cc"/>
            <w:sz w:val="24"/>
            <w:szCs w:val="24"/>
            <w:u w:val="single"/>
            <w:rtl w:val="0"/>
          </w:rPr>
          <w:t xml:space="preserve">https://saxzim.org/plan-your-visit/where-to-stay-when-visiting-the-sax-zim-bog/</w:t>
        </w:r>
      </w:hyperlink>
      <w:r w:rsidDel="00000000" w:rsidR="00000000" w:rsidRPr="00000000">
        <w:rPr>
          <w:rtl w:val="0"/>
        </w:rPr>
      </w:r>
    </w:p>
    <w:p w:rsidR="00000000" w:rsidDel="00000000" w:rsidP="00000000" w:rsidRDefault="00000000" w:rsidRPr="00000000" w14:paraId="0000001F">
      <w:pPr>
        <w:spacing w:after="240" w:before="240" w:line="240" w:lineRule="auto"/>
        <w:rPr/>
      </w:pPr>
      <w:r w:rsidDel="00000000" w:rsidR="00000000" w:rsidRPr="00000000">
        <w:rPr>
          <w:rtl w:val="0"/>
        </w:rPr>
        <w:t xml:space="preserve">A block of hotel rooms has been reserved from September 5-6 at Super 8 in Eveleth, MN for $150/night. The block will be released to the public by August 6th, so book early!</w:t>
      </w:r>
    </w:p>
    <w:p w:rsidR="00000000" w:rsidDel="00000000" w:rsidP="00000000" w:rsidRDefault="00000000" w:rsidRPr="00000000" w14:paraId="00000020">
      <w:pPr>
        <w:spacing w:after="240" w:before="240" w:line="240" w:lineRule="auto"/>
        <w:ind w:left="0" w:firstLine="0"/>
        <w:jc w:val="center"/>
        <w:rPr>
          <w:b w:val="1"/>
        </w:rPr>
      </w:pPr>
      <w:r w:rsidDel="00000000" w:rsidR="00000000" w:rsidRPr="00000000">
        <w:rPr>
          <w:u w:val="single"/>
          <w:rtl w:val="0"/>
        </w:rPr>
        <w:t xml:space="preserve">Name: </w:t>
      </w:r>
      <w:r w:rsidDel="00000000" w:rsidR="00000000" w:rsidRPr="00000000">
        <w:rPr>
          <w:b w:val="1"/>
          <w:rtl w:val="0"/>
        </w:rPr>
        <w:t xml:space="preserve">MN Chapter Wildlife Society</w:t>
      </w:r>
    </w:p>
    <w:p w:rsidR="00000000" w:rsidDel="00000000" w:rsidP="00000000" w:rsidRDefault="00000000" w:rsidRPr="00000000" w14:paraId="00000021">
      <w:pPr>
        <w:spacing w:after="0" w:before="200" w:line="240" w:lineRule="auto"/>
        <w:ind w:left="0" w:right="-90" w:firstLine="0"/>
        <w:jc w:val="center"/>
        <w:rPr>
          <w:b w:val="1"/>
        </w:rPr>
      </w:pPr>
      <w:r w:rsidDel="00000000" w:rsidR="00000000" w:rsidRPr="00000000">
        <w:rPr>
          <w:u w:val="single"/>
          <w:rtl w:val="0"/>
        </w:rPr>
        <w:t xml:space="preserve">Group code:</w:t>
      </w:r>
      <w:r w:rsidDel="00000000" w:rsidR="00000000" w:rsidRPr="00000000">
        <w:rPr>
          <w:rtl w:val="0"/>
        </w:rPr>
        <w:t xml:space="preserve"> </w:t>
      </w:r>
      <w:r w:rsidDel="00000000" w:rsidR="00000000" w:rsidRPr="00000000">
        <w:rPr>
          <w:b w:val="1"/>
          <w:rtl w:val="0"/>
        </w:rPr>
        <w:t xml:space="preserve">090524MNC</w:t>
      </w:r>
    </w:p>
    <w:p w:rsidR="00000000" w:rsidDel="00000000" w:rsidP="00000000" w:rsidRDefault="00000000" w:rsidRPr="00000000" w14:paraId="00000022">
      <w:pPr>
        <w:spacing w:after="0" w:before="0" w:line="240" w:lineRule="auto"/>
        <w:ind w:left="0" w:right="-90" w:firstLine="0"/>
        <w:rPr/>
      </w:pPr>
      <w:r w:rsidDel="00000000" w:rsidR="00000000" w:rsidRPr="00000000">
        <w:rPr>
          <w:rtl w:val="0"/>
        </w:rPr>
      </w:r>
    </w:p>
    <w:p w:rsidR="00000000" w:rsidDel="00000000" w:rsidP="00000000" w:rsidRDefault="00000000" w:rsidRPr="00000000" w14:paraId="00000023">
      <w:pPr>
        <w:rPr>
          <w:b w:val="1"/>
          <w:sz w:val="32"/>
          <w:szCs w:val="32"/>
          <w:u w:val="single"/>
        </w:rPr>
      </w:pPr>
      <w:r w:rsidDel="00000000" w:rsidR="00000000" w:rsidRPr="00000000">
        <w:rPr>
          <w:b w:val="1"/>
          <w:sz w:val="32"/>
          <w:szCs w:val="32"/>
          <w:u w:val="single"/>
          <w:rtl w:val="0"/>
        </w:rPr>
        <w:t xml:space="preserve">Sax Zim Bog Resources</w:t>
      </w:r>
    </w:p>
    <w:p w:rsidR="00000000" w:rsidDel="00000000" w:rsidP="00000000" w:rsidRDefault="00000000" w:rsidRPr="00000000" w14:paraId="00000024">
      <w:pPr>
        <w:rPr/>
      </w:pPr>
      <w:hyperlink r:id="rId10">
        <w:r w:rsidDel="00000000" w:rsidR="00000000" w:rsidRPr="00000000">
          <w:rPr>
            <w:color w:val="1155cc"/>
            <w:u w:val="single"/>
            <w:rtl w:val="0"/>
          </w:rPr>
          <w:t xml:space="preserve">Birding Map 2024 Sax-Zim Bog : Friends of Sax-Zim Bog (saxzim.org)</w:t>
        </w:r>
      </w:hyperlink>
      <w:r w:rsidDel="00000000" w:rsidR="00000000" w:rsidRPr="00000000">
        <w:rPr>
          <w:rtl w:val="0"/>
        </w:rPr>
      </w:r>
    </w:p>
    <w:p w:rsidR="00000000" w:rsidDel="00000000" w:rsidP="00000000" w:rsidRDefault="00000000" w:rsidRPr="00000000" w14:paraId="00000025">
      <w:pPr>
        <w:rPr/>
      </w:pPr>
      <w:hyperlink r:id="rId11">
        <w:r w:rsidDel="00000000" w:rsidR="00000000" w:rsidRPr="00000000">
          <w:rPr>
            <w:color w:val="1155cc"/>
            <w:u w:val="single"/>
            <w:rtl w:val="0"/>
          </w:rPr>
          <w:t xml:space="preserve">Sax-Zim Birding List (saxzim.org)</w:t>
        </w:r>
      </w:hyperlink>
      <w:r w:rsidDel="00000000" w:rsidR="00000000" w:rsidRPr="00000000">
        <w:rPr>
          <w:rtl w:val="0"/>
        </w:rPr>
      </w:r>
    </w:p>
    <w:p w:rsidR="00000000" w:rsidDel="00000000" w:rsidP="00000000" w:rsidRDefault="00000000" w:rsidRPr="00000000" w14:paraId="00000026">
      <w:pPr>
        <w:spacing w:after="0" w:lineRule="auto"/>
        <w:rPr/>
      </w:pPr>
      <w:hyperlink r:id="rId12">
        <w:r w:rsidDel="00000000" w:rsidR="00000000" w:rsidRPr="00000000">
          <w:rPr>
            <w:color w:val="1155cc"/>
            <w:u w:val="single"/>
            <w:rtl w:val="0"/>
          </w:rPr>
          <w:t xml:space="preserve">Boardwalks &amp; Trails : Friends of Sax-Zim Bog (saxzim.org)</w:t>
        </w:r>
      </w:hyperlink>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32"/>
          <w:szCs w:val="32"/>
          <w:u w:val="single"/>
          <w:rtl w:val="0"/>
        </w:rPr>
        <w:t xml:space="preserve">What to Bring</w:t>
      </w:r>
      <w:r w:rsidDel="00000000" w:rsidR="00000000" w:rsidRPr="00000000">
        <w:rPr>
          <w:rtl w:val="0"/>
        </w:rPr>
      </w:r>
    </w:p>
    <w:p w:rsidR="00000000" w:rsidDel="00000000" w:rsidP="00000000" w:rsidRDefault="00000000" w:rsidRPr="00000000" w14:paraId="00000029">
      <w:pPr>
        <w:ind w:left="0" w:firstLine="0"/>
        <w:rPr>
          <w:sz w:val="24"/>
          <w:szCs w:val="24"/>
          <w:u w:val="single"/>
        </w:rPr>
      </w:pPr>
      <w:hyperlink r:id="rId13">
        <w:r w:rsidDel="00000000" w:rsidR="00000000" w:rsidRPr="00000000">
          <w:rPr>
            <w:color w:val="1155cc"/>
            <w:sz w:val="24"/>
            <w:szCs w:val="24"/>
            <w:u w:val="single"/>
            <w:rtl w:val="0"/>
          </w:rPr>
          <w:t xml:space="preserve">Plan your Visit : Friends of Sax-Zim Bog (saxzim.org)</w:t>
        </w:r>
      </w:hyperlink>
      <w:r w:rsidDel="00000000" w:rsidR="00000000" w:rsidRPr="00000000">
        <w:rPr>
          <w:rtl w:val="0"/>
        </w:rPr>
      </w:r>
    </w:p>
    <w:p w:rsidR="00000000" w:rsidDel="00000000" w:rsidP="00000000" w:rsidRDefault="00000000" w:rsidRPr="00000000" w14:paraId="0000002A">
      <w:pPr>
        <w:numPr>
          <w:ilvl w:val="0"/>
          <w:numId w:val="2"/>
        </w:numPr>
        <w:spacing w:after="0" w:afterAutospacing="0"/>
        <w:ind w:left="720" w:hanging="360"/>
        <w:rPr>
          <w:sz w:val="24"/>
          <w:szCs w:val="24"/>
        </w:rPr>
      </w:pPr>
      <w:r w:rsidDel="00000000" w:rsidR="00000000" w:rsidRPr="00000000">
        <w:rPr>
          <w:sz w:val="24"/>
          <w:szCs w:val="24"/>
          <w:rtl w:val="0"/>
        </w:rPr>
        <w:t xml:space="preserve">Bring reusable bottle (there is no running water, though water will be provided)</w:t>
      </w:r>
    </w:p>
    <w:p w:rsidR="00000000" w:rsidDel="00000000" w:rsidP="00000000" w:rsidRDefault="00000000" w:rsidRPr="00000000" w14:paraId="0000002B">
      <w:pPr>
        <w:numPr>
          <w:ilvl w:val="0"/>
          <w:numId w:val="2"/>
        </w:numPr>
        <w:spacing w:after="0" w:afterAutospacing="0"/>
        <w:ind w:left="720" w:hanging="360"/>
        <w:rPr>
          <w:sz w:val="24"/>
          <w:szCs w:val="24"/>
          <w:u w:val="none"/>
        </w:rPr>
      </w:pPr>
      <w:r w:rsidDel="00000000" w:rsidR="00000000" w:rsidRPr="00000000">
        <w:rPr>
          <w:sz w:val="24"/>
          <w:szCs w:val="24"/>
          <w:rtl w:val="0"/>
        </w:rPr>
        <w:t xml:space="preserve">Bring reusable utensils </w:t>
      </w:r>
    </w:p>
    <w:p w:rsidR="00000000" w:rsidDel="00000000" w:rsidP="00000000" w:rsidRDefault="00000000" w:rsidRPr="00000000" w14:paraId="0000002C">
      <w:pPr>
        <w:numPr>
          <w:ilvl w:val="0"/>
          <w:numId w:val="2"/>
        </w:numPr>
        <w:spacing w:after="0" w:afterAutospacing="0"/>
        <w:ind w:left="720" w:hanging="360"/>
        <w:rPr>
          <w:sz w:val="24"/>
          <w:szCs w:val="24"/>
          <w:u w:val="none"/>
        </w:rPr>
      </w:pPr>
      <w:r w:rsidDel="00000000" w:rsidR="00000000" w:rsidRPr="00000000">
        <w:rPr>
          <w:sz w:val="24"/>
          <w:szCs w:val="24"/>
          <w:rtl w:val="0"/>
        </w:rPr>
        <w:t xml:space="preserve">Bring binoculars and hand lenses to view wildlife, lichens, etc.</w:t>
      </w:r>
    </w:p>
    <w:p w:rsidR="00000000" w:rsidDel="00000000" w:rsidP="00000000" w:rsidRDefault="00000000" w:rsidRPr="00000000" w14:paraId="0000002D">
      <w:pPr>
        <w:numPr>
          <w:ilvl w:val="0"/>
          <w:numId w:val="2"/>
        </w:numPr>
        <w:spacing w:after="0" w:afterAutospacing="0"/>
        <w:ind w:left="720" w:hanging="360"/>
        <w:rPr>
          <w:sz w:val="24"/>
          <w:szCs w:val="24"/>
          <w:u w:val="none"/>
        </w:rPr>
      </w:pPr>
      <w:r w:rsidDel="00000000" w:rsidR="00000000" w:rsidRPr="00000000">
        <w:rPr>
          <w:sz w:val="24"/>
          <w:szCs w:val="24"/>
          <w:rtl w:val="0"/>
        </w:rPr>
        <w:t xml:space="preserve">Daypack</w:t>
      </w:r>
    </w:p>
    <w:p w:rsidR="00000000" w:rsidDel="00000000" w:rsidP="00000000" w:rsidRDefault="00000000" w:rsidRPr="00000000" w14:paraId="0000002E">
      <w:pPr>
        <w:numPr>
          <w:ilvl w:val="0"/>
          <w:numId w:val="2"/>
        </w:numPr>
        <w:spacing w:after="0" w:afterAutospacing="0"/>
        <w:ind w:left="720" w:hanging="360"/>
        <w:rPr>
          <w:sz w:val="24"/>
          <w:szCs w:val="24"/>
          <w:u w:val="none"/>
        </w:rPr>
      </w:pPr>
      <w:r w:rsidDel="00000000" w:rsidR="00000000" w:rsidRPr="00000000">
        <w:rPr>
          <w:sz w:val="24"/>
          <w:szCs w:val="24"/>
          <w:rtl w:val="0"/>
        </w:rPr>
        <w:t xml:space="preserve">Rain gear</w:t>
      </w:r>
    </w:p>
    <w:p w:rsidR="00000000" w:rsidDel="00000000" w:rsidP="00000000" w:rsidRDefault="00000000" w:rsidRPr="00000000" w14:paraId="0000002F">
      <w:pPr>
        <w:numPr>
          <w:ilvl w:val="0"/>
          <w:numId w:val="2"/>
        </w:numPr>
        <w:spacing w:after="0" w:afterAutospacing="0"/>
        <w:ind w:left="720" w:hanging="360"/>
        <w:rPr>
          <w:sz w:val="24"/>
          <w:szCs w:val="24"/>
          <w:u w:val="none"/>
        </w:rPr>
      </w:pPr>
      <w:r w:rsidDel="00000000" w:rsidR="00000000" w:rsidRPr="00000000">
        <w:rPr>
          <w:sz w:val="24"/>
          <w:szCs w:val="24"/>
          <w:rtl w:val="0"/>
        </w:rPr>
        <w:t xml:space="preserve">Bug spray and sunscreen</w:t>
      </w:r>
    </w:p>
    <w:p w:rsidR="00000000" w:rsidDel="00000000" w:rsidP="00000000" w:rsidRDefault="00000000" w:rsidRPr="00000000" w14:paraId="00000030">
      <w:pPr>
        <w:numPr>
          <w:ilvl w:val="0"/>
          <w:numId w:val="2"/>
        </w:numPr>
        <w:ind w:left="720" w:hanging="360"/>
        <w:rPr>
          <w:sz w:val="24"/>
          <w:szCs w:val="24"/>
          <w:u w:val="none"/>
        </w:rPr>
      </w:pPr>
      <w:r w:rsidDel="00000000" w:rsidR="00000000" w:rsidRPr="00000000">
        <w:rPr>
          <w:sz w:val="24"/>
          <w:szCs w:val="24"/>
          <w:rtl w:val="0"/>
        </w:rPr>
        <w:t xml:space="preserve">Head net</w:t>
      </w:r>
    </w:p>
    <w:p w:rsidR="00000000" w:rsidDel="00000000" w:rsidP="00000000" w:rsidRDefault="00000000" w:rsidRPr="00000000" w14:paraId="00000031">
      <w:pPr>
        <w:ind w:left="0" w:firstLine="0"/>
        <w:rPr>
          <w:color w:val="444444"/>
          <w:sz w:val="24"/>
          <w:szCs w:val="24"/>
          <w:highlight w:val="white"/>
        </w:rPr>
      </w:pPr>
      <w:r w:rsidDel="00000000" w:rsidR="00000000" w:rsidRPr="00000000">
        <w:rPr>
          <w:color w:val="444444"/>
          <w:sz w:val="24"/>
          <w:szCs w:val="24"/>
          <w:highlight w:val="white"/>
          <w:rtl w:val="0"/>
        </w:rPr>
        <w:t xml:space="preserve">There are very few options for restrooms, gas stations, or dining options. Suggestions for each of these are listed on the Birding Map and at the link provided above (i.e. Plan Your Visit). Please plan accordingly and pack in what you pack out.</w:t>
      </w:r>
    </w:p>
    <w:p w:rsidR="00000000" w:rsidDel="00000000" w:rsidP="00000000" w:rsidRDefault="00000000" w:rsidRPr="00000000" w14:paraId="00000032">
      <w:pPr>
        <w:ind w:left="0" w:firstLine="0"/>
        <w:rPr>
          <w:b w:val="1"/>
          <w:sz w:val="32"/>
          <w:szCs w:val="32"/>
          <w:highlight w:val="white"/>
          <w:u w:val="single"/>
        </w:rPr>
      </w:pPr>
      <w:r w:rsidDel="00000000" w:rsidR="00000000" w:rsidRPr="00000000">
        <w:rPr>
          <w:b w:val="1"/>
          <w:sz w:val="32"/>
          <w:szCs w:val="32"/>
          <w:highlight w:val="white"/>
          <w:u w:val="single"/>
          <w:rtl w:val="0"/>
        </w:rPr>
        <w:t xml:space="preserve">Other Places to Visit</w:t>
      </w:r>
    </w:p>
    <w:p w:rsidR="00000000" w:rsidDel="00000000" w:rsidP="00000000" w:rsidRDefault="00000000" w:rsidRPr="00000000" w14:paraId="00000033">
      <w:pPr>
        <w:numPr>
          <w:ilvl w:val="0"/>
          <w:numId w:val="3"/>
        </w:numPr>
        <w:spacing w:after="0" w:line="240" w:lineRule="auto"/>
        <w:ind w:left="720" w:right="-90" w:hanging="360"/>
        <w:rPr>
          <w:color w:val="1f4e79"/>
          <w:sz w:val="24"/>
          <w:szCs w:val="24"/>
          <w:u w:val="none"/>
        </w:rPr>
      </w:pPr>
      <w:r w:rsidDel="00000000" w:rsidR="00000000" w:rsidRPr="00000000">
        <w:rPr>
          <w:b w:val="1"/>
          <w:color w:val="1f4e79"/>
          <w:sz w:val="24"/>
          <w:szCs w:val="24"/>
          <w:rtl w:val="0"/>
        </w:rPr>
        <w:t xml:space="preserve">Marcell Experimental Forest - </w:t>
      </w:r>
      <w:r w:rsidDel="00000000" w:rsidR="00000000" w:rsidRPr="00000000">
        <w:rPr>
          <w:b w:val="1"/>
          <w:color w:val="1f4e79"/>
          <w:sz w:val="24"/>
          <w:szCs w:val="24"/>
          <w:rtl w:val="0"/>
        </w:rPr>
        <w:t xml:space="preserve">Spruce and Peatland Responses Under Changing Environments (SPRUCE): </w:t>
      </w:r>
      <w:hyperlink r:id="rId14">
        <w:r w:rsidDel="00000000" w:rsidR="00000000" w:rsidRPr="00000000">
          <w:rPr>
            <w:color w:val="1f4e79"/>
            <w:sz w:val="24"/>
            <w:szCs w:val="24"/>
            <w:u w:val="single"/>
            <w:rtl w:val="0"/>
          </w:rPr>
          <w:t xml:space="preserve">https://mnspruce.ornl.gov/</w:t>
        </w:r>
      </w:hyperlink>
      <w:r w:rsidDel="00000000" w:rsidR="00000000" w:rsidRPr="00000000">
        <w:rPr>
          <w:rtl w:val="0"/>
        </w:rPr>
      </w:r>
    </w:p>
    <w:p w:rsidR="00000000" w:rsidDel="00000000" w:rsidP="00000000" w:rsidRDefault="00000000" w:rsidRPr="00000000" w14:paraId="00000034">
      <w:pPr>
        <w:numPr>
          <w:ilvl w:val="1"/>
          <w:numId w:val="3"/>
        </w:numPr>
        <w:shd w:fill="ffffff" w:val="clear"/>
        <w:spacing w:after="0" w:line="240" w:lineRule="auto"/>
        <w:ind w:left="1440" w:hanging="360"/>
        <w:rPr>
          <w:color w:val="1f4e79"/>
          <w:sz w:val="24"/>
          <w:szCs w:val="24"/>
        </w:rPr>
      </w:pPr>
      <w:r w:rsidDel="00000000" w:rsidR="00000000" w:rsidRPr="00000000">
        <w:rPr>
          <w:color w:val="1b1b1b"/>
          <w:sz w:val="24"/>
          <w:szCs w:val="24"/>
          <w:rtl w:val="0"/>
        </w:rPr>
        <w:t xml:space="preserve">The SPRUCE experiment is the primary component of the Terrestrial Ecosystem Science Scientific Focus Area of ORNL's Climate Change Program, focused on terrestrial ecosystems and the mechanisms that underlie their responses to climatic change. The experimental work is to be conducted in a Picea mariana [black spruce] – Sphagnum spp. bog forest in northern Minnesota, 40 km north of Grand Rapids, in the USDA Forest Service Marcell Experimental Forest (MEF). The site is located at the southern margin of the boreal peatland forest. It is an ecosystem considered especially vulnerable to climate change, and anticipated to be near its tipping point with respect to climate change. Responses to warming and interactions with increased atmospheric CO2 concentration are anticipated to have important feedbacks on the atmosphere and climate, because of the high carbon stocks harbored by such ecosystems.</w:t>
      </w:r>
    </w:p>
    <w:p w:rsidR="00000000" w:rsidDel="00000000" w:rsidP="00000000" w:rsidRDefault="00000000" w:rsidRPr="00000000" w14:paraId="00000035">
      <w:pPr>
        <w:numPr>
          <w:ilvl w:val="1"/>
          <w:numId w:val="3"/>
        </w:numPr>
        <w:shd w:fill="ffffff" w:val="clear"/>
        <w:spacing w:after="0" w:line="240" w:lineRule="auto"/>
        <w:ind w:left="1440" w:hanging="360"/>
        <w:rPr>
          <w:color w:val="1b1b1b"/>
          <w:sz w:val="24"/>
          <w:szCs w:val="24"/>
        </w:rPr>
      </w:pPr>
      <w:r w:rsidDel="00000000" w:rsidR="00000000" w:rsidRPr="00000000">
        <w:rPr>
          <w:sz w:val="24"/>
          <w:szCs w:val="24"/>
          <w:rtl w:val="0"/>
        </w:rPr>
        <w:t xml:space="preserve">This site is a </w:t>
      </w:r>
      <w:hyperlink r:id="rId15">
        <w:r w:rsidDel="00000000" w:rsidR="00000000" w:rsidRPr="00000000">
          <w:rPr>
            <w:color w:val="1155cc"/>
            <w:sz w:val="24"/>
            <w:szCs w:val="24"/>
            <w:u w:val="single"/>
            <w:rtl w:val="0"/>
          </w:rPr>
          <w:t xml:space="preserve">1.5 hour drive</w:t>
        </w:r>
      </w:hyperlink>
      <w:r w:rsidDel="00000000" w:rsidR="00000000" w:rsidRPr="00000000">
        <w:rPr>
          <w:sz w:val="24"/>
          <w:szCs w:val="24"/>
          <w:rtl w:val="0"/>
        </w:rPr>
        <w:t xml:space="preserve"> from Sax-Zim Bog  </w:t>
      </w:r>
    </w:p>
    <w:p w:rsidR="00000000" w:rsidDel="00000000" w:rsidP="00000000" w:rsidRDefault="00000000" w:rsidRPr="00000000" w14:paraId="00000036">
      <w:pPr>
        <w:numPr>
          <w:ilvl w:val="1"/>
          <w:numId w:val="3"/>
        </w:numPr>
        <w:spacing w:after="0" w:line="240" w:lineRule="auto"/>
        <w:ind w:left="1440" w:right="-90" w:hanging="360"/>
        <w:rPr>
          <w:sz w:val="24"/>
          <w:szCs w:val="24"/>
        </w:rPr>
      </w:pPr>
      <w:hyperlink r:id="rId16">
        <w:r w:rsidDel="00000000" w:rsidR="00000000" w:rsidRPr="00000000">
          <w:rPr>
            <w:color w:val="1155cc"/>
            <w:sz w:val="24"/>
            <w:szCs w:val="24"/>
            <w:u w:val="single"/>
            <w:rtl w:val="0"/>
          </w:rPr>
          <w:t xml:space="preserve">The Marcell Experimental Forest (youtube.com)</w:t>
        </w:r>
      </w:hyperlink>
      <w:r w:rsidDel="00000000" w:rsidR="00000000" w:rsidRPr="00000000">
        <w:rPr>
          <w:sz w:val="24"/>
          <w:szCs w:val="24"/>
          <w:rtl w:val="0"/>
        </w:rPr>
        <w:t xml:space="preserve">: half hour documentary on the research occurring on the Marcell Experimental Forest.</w:t>
      </w:r>
      <w:r w:rsidDel="00000000" w:rsidR="00000000" w:rsidRPr="00000000">
        <w:rPr>
          <w:rtl w:val="0"/>
        </w:rPr>
      </w:r>
    </w:p>
    <w:p w:rsidR="00000000" w:rsidDel="00000000" w:rsidP="00000000" w:rsidRDefault="00000000" w:rsidRPr="00000000" w14:paraId="00000037">
      <w:pPr>
        <w:ind w:left="0" w:firstLine="0"/>
        <w:rPr>
          <w:color w:val="44444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usa-intro" w:customStyle="1">
    <w:name w:val="usa-intro"/>
    <w:basedOn w:val="Normal"/>
    <w:rsid w:val="006C7D01"/>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NormalWeb">
    <w:name w:val="Normal (Web)"/>
    <w:basedOn w:val="Normal"/>
    <w:uiPriority w:val="99"/>
    <w:semiHidden w:val="1"/>
    <w:unhideWhenUsed w:val="1"/>
    <w:rsid w:val="006C7D0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TMLDefinition">
    <w:name w:val="HTML Definition"/>
    <w:basedOn w:val="DefaultParagraphFont"/>
    <w:uiPriority w:val="99"/>
    <w:semiHidden w:val="1"/>
    <w:unhideWhenUsed w:val="1"/>
    <w:rsid w:val="006C7D01"/>
    <w:rPr>
      <w:i w:val="1"/>
      <w:iCs w:val="1"/>
    </w:rPr>
  </w:style>
  <w:style w:type="character" w:styleId="Hyperlink">
    <w:name w:val="Hyperlink"/>
    <w:basedOn w:val="DefaultParagraphFont"/>
    <w:uiPriority w:val="99"/>
    <w:semiHidden w:val="1"/>
    <w:unhideWhenUsed w:val="1"/>
    <w:rsid w:val="006C7D0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axzim.org/wp-content/uploads/2023/05/Sax-Zim-Bog-Bird-Checklist-2015-55561-bird-checklist.pdf" TargetMode="External"/><Relationship Id="rId10" Type="http://schemas.openxmlformats.org/officeDocument/2006/relationships/hyperlink" Target="https://saxzim.org/birding-the-bog/birding-map-2018-19/" TargetMode="External"/><Relationship Id="rId13" Type="http://schemas.openxmlformats.org/officeDocument/2006/relationships/hyperlink" Target="https://saxzim.org/plan-your-visit/#preparingvisit" TargetMode="External"/><Relationship Id="rId12" Type="http://schemas.openxmlformats.org/officeDocument/2006/relationships/hyperlink" Target="https://saxzim.org/boardwalks-tra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xzim.org/plan-your-visit/where-to-stay-when-visiting-the-sax-zim-bog/" TargetMode="External"/><Relationship Id="rId15" Type="http://schemas.openxmlformats.org/officeDocument/2006/relationships/hyperlink" Target="https://www.bing.com/maps?osid=849d42ab-405e-4f8c-9fa1-2d760b872577&amp;cp=47.292827~-93.327121&amp;lvl=10.31&amp;pi=0&amp;v=2&amp;sV=2&amp;form=S00027" TargetMode="External"/><Relationship Id="rId14" Type="http://schemas.openxmlformats.org/officeDocument/2006/relationships/hyperlink" Target="https://mnspruce.ornl.gov/" TargetMode="External"/><Relationship Id="rId16" Type="http://schemas.openxmlformats.org/officeDocument/2006/relationships/hyperlink" Target="https://www.youtube.com/watch?v=keLBJ5Uq5X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5ipONTQpPYsLApWlLc/pIPvKCw==">CgMxLjA4AHIhMU9OX0hCdWNnaU1OekNyMVFXcTE1bEZZUnRULWc1Z2lK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2024-05-13T14:57:00Z</dcterms:created>
  <dc:creator>Gabrielson, Melissa - FS, MN</dc:creator>
</cp:coreProperties>
</file>