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AE9" w:rsidRDefault="00394AE9" w:rsidP="00394AE9">
      <w:pPr>
        <w:spacing w:after="0" w:line="240" w:lineRule="auto"/>
        <w:jc w:val="center"/>
        <w:rPr>
          <w:rFonts w:ascii="Calibri" w:eastAsia="Times New Roman" w:hAnsi="Calibri" w:cs="Calibri"/>
          <w:color w:val="000000"/>
          <w:sz w:val="36"/>
          <w:szCs w:val="36"/>
        </w:rPr>
      </w:pPr>
      <w:r>
        <w:rPr>
          <w:noProof/>
        </w:rPr>
        <w:drawing>
          <wp:inline distT="0" distB="0" distL="0" distR="0" wp14:anchorId="4AFFF6BD" wp14:editId="58A9A0E7">
            <wp:extent cx="2674620" cy="2009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1491" cy="2059769"/>
                    </a:xfrm>
                    <a:prstGeom prst="rect">
                      <a:avLst/>
                    </a:prstGeom>
                    <a:noFill/>
                    <a:ln>
                      <a:noFill/>
                    </a:ln>
                  </pic:spPr>
                </pic:pic>
              </a:graphicData>
            </a:graphic>
          </wp:inline>
        </w:drawing>
      </w:r>
    </w:p>
    <w:p w:rsidR="00394AE9" w:rsidRPr="00C4097E" w:rsidRDefault="00394AE9" w:rsidP="00394AE9">
      <w:pPr>
        <w:spacing w:after="0" w:line="240" w:lineRule="auto"/>
        <w:jc w:val="center"/>
        <w:rPr>
          <w:rFonts w:ascii="Times New Roman" w:eastAsia="Times New Roman" w:hAnsi="Times New Roman" w:cs="Times New Roman"/>
          <w:sz w:val="36"/>
          <w:szCs w:val="36"/>
        </w:rPr>
      </w:pPr>
      <w:r w:rsidRPr="00C4097E">
        <w:rPr>
          <w:rFonts w:ascii="Calibri" w:eastAsia="Times New Roman" w:hAnsi="Calibri" w:cs="Calibri"/>
          <w:color w:val="000000"/>
          <w:sz w:val="36"/>
          <w:szCs w:val="36"/>
        </w:rPr>
        <w:t>New Mexico Chapter of The Wildlife Society One-day Meeting</w:t>
      </w:r>
    </w:p>
    <w:p w:rsidR="00394AE9" w:rsidRPr="008009A0" w:rsidRDefault="00394AE9" w:rsidP="00394AE9">
      <w:pPr>
        <w:spacing w:after="0" w:line="240" w:lineRule="auto"/>
        <w:jc w:val="center"/>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August 29, 2022</w:t>
      </w:r>
    </w:p>
    <w:p w:rsidR="00B657C7" w:rsidRPr="008009A0" w:rsidRDefault="00B657C7" w:rsidP="00B657C7">
      <w:pPr>
        <w:spacing w:after="0" w:line="240" w:lineRule="auto"/>
        <w:rPr>
          <w:rFonts w:ascii="Calibri" w:eastAsia="Times New Roman" w:hAnsi="Calibri" w:cs="Calibri"/>
          <w:color w:val="000000"/>
          <w:sz w:val="24"/>
          <w:szCs w:val="24"/>
        </w:rPr>
      </w:pPr>
    </w:p>
    <w:p w:rsidR="00394AE9" w:rsidRPr="008009A0" w:rsidRDefault="00B657C7" w:rsidP="00B657C7">
      <w:pPr>
        <w:spacing w:after="0" w:line="240" w:lineRule="auto"/>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 xml:space="preserve">Location: </w:t>
      </w:r>
      <w:r w:rsidR="00394AE9" w:rsidRPr="008009A0">
        <w:rPr>
          <w:rFonts w:ascii="Calibri" w:eastAsia="Times New Roman" w:hAnsi="Calibri" w:cs="Calibri"/>
          <w:color w:val="000000"/>
          <w:sz w:val="24"/>
          <w:szCs w:val="24"/>
        </w:rPr>
        <w:t>Rotunda at UNM Science and Technology Park</w:t>
      </w:r>
    </w:p>
    <w:p w:rsidR="00394AE9" w:rsidRPr="008009A0" w:rsidRDefault="00394AE9" w:rsidP="00B3428E">
      <w:pPr>
        <w:spacing w:after="0" w:line="240" w:lineRule="auto"/>
        <w:ind w:left="900" w:hanging="90"/>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801 University Boulevard SE, Albuquerque, NM</w:t>
      </w:r>
    </w:p>
    <w:p w:rsidR="00CC4292" w:rsidRPr="008009A0" w:rsidRDefault="00CC4292" w:rsidP="00CC4292">
      <w:pPr>
        <w:spacing w:after="0" w:line="240" w:lineRule="auto"/>
        <w:rPr>
          <w:rFonts w:ascii="Times New Roman" w:eastAsia="Times New Roman" w:hAnsi="Times New Roman" w:cs="Times New Roman"/>
          <w:sz w:val="24"/>
          <w:szCs w:val="24"/>
        </w:rPr>
      </w:pPr>
    </w:p>
    <w:p w:rsidR="00CC4292" w:rsidRPr="008009A0" w:rsidRDefault="00CC4292" w:rsidP="00CC4292">
      <w:pPr>
        <w:spacing w:after="0" w:line="240" w:lineRule="auto"/>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Parking is available</w:t>
      </w:r>
      <w:r w:rsidR="00C4097E" w:rsidRPr="008009A0">
        <w:rPr>
          <w:rFonts w:ascii="Calibri" w:eastAsia="Times New Roman" w:hAnsi="Calibri" w:cs="Calibri"/>
          <w:color w:val="000000"/>
          <w:sz w:val="24"/>
          <w:szCs w:val="24"/>
          <w:u w:val="single"/>
        </w:rPr>
        <w:t xml:space="preserve"> </w:t>
      </w:r>
      <w:r w:rsidR="00C4097E" w:rsidRPr="008009A0">
        <w:rPr>
          <w:rFonts w:ascii="Calibri" w:eastAsia="Times New Roman" w:hAnsi="Calibri" w:cs="Calibri"/>
          <w:color w:val="000000"/>
          <w:sz w:val="24"/>
          <w:szCs w:val="24"/>
          <w:u w:val="single"/>
        </w:rPr>
        <w:t>only</w:t>
      </w:r>
      <w:r w:rsidRPr="008009A0">
        <w:rPr>
          <w:rFonts w:ascii="Calibri" w:eastAsia="Times New Roman" w:hAnsi="Calibri" w:cs="Calibri"/>
          <w:color w:val="000000"/>
          <w:sz w:val="24"/>
          <w:szCs w:val="24"/>
        </w:rPr>
        <w:t xml:space="preserve"> at the STP Parking Structure (see instructions) </w:t>
      </w:r>
    </w:p>
    <w:p w:rsidR="00CC4292" w:rsidRPr="008009A0" w:rsidRDefault="00CC4292" w:rsidP="00CC4292">
      <w:pPr>
        <w:spacing w:after="0" w:line="240" w:lineRule="auto"/>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 xml:space="preserve">Use the parking code for the day: </w:t>
      </w:r>
      <w:r w:rsidRPr="008009A0">
        <w:rPr>
          <w:rFonts w:ascii="Calibri" w:eastAsia="Times New Roman" w:hAnsi="Calibri" w:cs="Calibri"/>
          <w:b/>
          <w:color w:val="000000"/>
          <w:sz w:val="24"/>
          <w:szCs w:val="24"/>
        </w:rPr>
        <w:t>1932097</w:t>
      </w:r>
    </w:p>
    <w:p w:rsidR="00CC4292" w:rsidRPr="008009A0" w:rsidRDefault="00CC4292" w:rsidP="00CC4292">
      <w:pPr>
        <w:spacing w:after="0" w:line="240" w:lineRule="auto"/>
        <w:rPr>
          <w:rFonts w:ascii="Times New Roman" w:eastAsia="Times New Roman" w:hAnsi="Times New Roman" w:cs="Times New Roman"/>
          <w:sz w:val="24"/>
          <w:szCs w:val="24"/>
        </w:rPr>
      </w:pPr>
    </w:p>
    <w:p w:rsidR="00CC4292" w:rsidRPr="008009A0" w:rsidRDefault="00CC4292" w:rsidP="00CC4292">
      <w:pPr>
        <w:spacing w:after="0" w:line="240" w:lineRule="auto"/>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Agenda</w:t>
      </w:r>
    </w:p>
    <w:p w:rsidR="00CC4292" w:rsidRPr="008009A0" w:rsidRDefault="00CC4292" w:rsidP="00CC4292">
      <w:pPr>
        <w:spacing w:after="0" w:line="240" w:lineRule="auto"/>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 xml:space="preserve">8:00 </w:t>
      </w:r>
      <w:r w:rsidRPr="008009A0">
        <w:rPr>
          <w:rFonts w:ascii="Calibri" w:eastAsia="Times New Roman" w:hAnsi="Calibri" w:cs="Calibri"/>
          <w:color w:val="000000"/>
          <w:sz w:val="24"/>
          <w:szCs w:val="24"/>
        </w:rPr>
        <w:tab/>
        <w:t>Registration</w:t>
      </w:r>
    </w:p>
    <w:p w:rsidR="00CC4292" w:rsidRPr="008009A0" w:rsidRDefault="00CC4292" w:rsidP="00CC4292">
      <w:pPr>
        <w:spacing w:after="0" w:line="240" w:lineRule="auto"/>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 xml:space="preserve">8:30: </w:t>
      </w:r>
      <w:r w:rsidRPr="008009A0">
        <w:rPr>
          <w:rFonts w:ascii="Calibri" w:eastAsia="Times New Roman" w:hAnsi="Calibri" w:cs="Calibri"/>
          <w:color w:val="000000"/>
          <w:sz w:val="24"/>
          <w:szCs w:val="24"/>
        </w:rPr>
        <w:tab/>
        <w:t>Welcome and Announcements</w:t>
      </w:r>
    </w:p>
    <w:p w:rsidR="00CC4292" w:rsidRPr="008009A0" w:rsidRDefault="00CC4292" w:rsidP="00CC4292">
      <w:pPr>
        <w:spacing w:after="0" w:line="240" w:lineRule="auto"/>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 xml:space="preserve">9:00: </w:t>
      </w:r>
      <w:r w:rsidRPr="008009A0">
        <w:rPr>
          <w:rFonts w:ascii="Calibri" w:eastAsia="Times New Roman" w:hAnsi="Calibri" w:cs="Calibri"/>
          <w:color w:val="000000"/>
          <w:sz w:val="24"/>
          <w:szCs w:val="24"/>
        </w:rPr>
        <w:tab/>
        <w:t>Panel: Wildfire and Fish &amp; Wildlife: how do we respond?</w:t>
      </w:r>
    </w:p>
    <w:p w:rsidR="00CC4292" w:rsidRPr="008009A0" w:rsidRDefault="00CC4292" w:rsidP="00CC4292">
      <w:pPr>
        <w:spacing w:after="0" w:line="240" w:lineRule="auto"/>
        <w:ind w:left="1440"/>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A panel composed of US Forest Service, NM Dept. of Game and Fish, US Fish and Wildlife and US National Park Service discuss how wildlife are considered while responding to and recovering from a wildfire event.</w:t>
      </w:r>
    </w:p>
    <w:p w:rsidR="00CC4292" w:rsidRPr="008009A0" w:rsidRDefault="00CC4292" w:rsidP="00CC4292">
      <w:pPr>
        <w:spacing w:after="0" w:line="240" w:lineRule="auto"/>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 xml:space="preserve">10:00: </w:t>
      </w:r>
      <w:r w:rsidRPr="008009A0">
        <w:rPr>
          <w:rFonts w:ascii="Calibri" w:eastAsia="Times New Roman" w:hAnsi="Calibri" w:cs="Calibri"/>
          <w:color w:val="000000"/>
          <w:sz w:val="24"/>
          <w:szCs w:val="24"/>
        </w:rPr>
        <w:tab/>
        <w:t>BREAK</w:t>
      </w:r>
    </w:p>
    <w:p w:rsidR="00CC4292" w:rsidRPr="008009A0" w:rsidRDefault="00CC4292" w:rsidP="00CC4292">
      <w:pPr>
        <w:spacing w:after="0" w:line="240" w:lineRule="auto"/>
        <w:ind w:left="720" w:hanging="720"/>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 xml:space="preserve">10:15: </w:t>
      </w:r>
      <w:r w:rsidRPr="008009A0">
        <w:rPr>
          <w:rFonts w:ascii="Calibri" w:eastAsia="Times New Roman" w:hAnsi="Calibri" w:cs="Calibri"/>
          <w:color w:val="000000"/>
          <w:sz w:val="24"/>
          <w:szCs w:val="24"/>
        </w:rPr>
        <w:tab/>
        <w:t>Kathy Granillo, SW representative to the TWS Council, will talk on parent society activities, including diversity initiatives.</w:t>
      </w:r>
    </w:p>
    <w:p w:rsidR="00CC4292" w:rsidRPr="008009A0" w:rsidRDefault="00CC4292" w:rsidP="00CC4292">
      <w:pPr>
        <w:spacing w:after="0" w:line="240" w:lineRule="auto"/>
        <w:ind w:left="720" w:hanging="720"/>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 xml:space="preserve">10:30: </w:t>
      </w:r>
      <w:r w:rsidRPr="008009A0">
        <w:rPr>
          <w:rFonts w:ascii="Calibri" w:eastAsia="Times New Roman" w:hAnsi="Calibri" w:cs="Calibri"/>
          <w:color w:val="000000"/>
          <w:sz w:val="24"/>
          <w:szCs w:val="24"/>
        </w:rPr>
        <w:tab/>
        <w:t>Quentin Hays, “Assessment of Sandhill Crane Exposure to Collision with Potential Transmission Lines along the Middle Rio Grande, New Mexico.”</w:t>
      </w:r>
    </w:p>
    <w:p w:rsidR="00CC4292" w:rsidRPr="008009A0" w:rsidRDefault="00CC4292" w:rsidP="00CC4292">
      <w:pPr>
        <w:spacing w:after="0" w:line="240" w:lineRule="auto"/>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 xml:space="preserve">10:45: </w:t>
      </w:r>
      <w:r w:rsidRPr="008009A0">
        <w:rPr>
          <w:rFonts w:ascii="Calibri" w:eastAsia="Times New Roman" w:hAnsi="Calibri" w:cs="Calibri"/>
          <w:color w:val="000000"/>
          <w:sz w:val="24"/>
          <w:szCs w:val="24"/>
        </w:rPr>
        <w:tab/>
        <w:t>Panel: What's happening with Wildlife Corridors in New Mexico</w:t>
      </w:r>
    </w:p>
    <w:p w:rsidR="00CC4292" w:rsidRPr="008009A0" w:rsidRDefault="00CC4292" w:rsidP="00CC4292">
      <w:pPr>
        <w:spacing w:after="0" w:line="240" w:lineRule="auto"/>
        <w:ind w:left="1440"/>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A panel composed of NM Dept. of Game and Fish and NM. Dept. of Transportation will be discussing the Wildlife Corridors Act and ongoing wildlife/corridors work.</w:t>
      </w:r>
    </w:p>
    <w:p w:rsidR="00CC4292" w:rsidRPr="008009A0" w:rsidRDefault="00CC4292" w:rsidP="00CC4292">
      <w:pPr>
        <w:spacing w:after="0" w:line="240" w:lineRule="auto"/>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12:00:</w:t>
      </w:r>
      <w:r w:rsidRPr="008009A0">
        <w:rPr>
          <w:rFonts w:ascii="Calibri" w:eastAsia="Times New Roman" w:hAnsi="Calibri" w:cs="Calibri"/>
          <w:color w:val="000000"/>
          <w:sz w:val="24"/>
          <w:szCs w:val="24"/>
        </w:rPr>
        <w:tab/>
        <w:t>Lunch will be provided.</w:t>
      </w:r>
    </w:p>
    <w:p w:rsidR="00CC4292" w:rsidRPr="008009A0" w:rsidRDefault="00CC4292" w:rsidP="00CC4292">
      <w:pPr>
        <w:spacing w:after="0" w:line="240" w:lineRule="auto"/>
        <w:ind w:left="720"/>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Students will be given the opportunity to meet with professionals to discuss careers in wildlife conservation and management.</w:t>
      </w:r>
    </w:p>
    <w:p w:rsidR="00CC4292" w:rsidRPr="008009A0" w:rsidRDefault="00CC4292" w:rsidP="00CC4292">
      <w:pPr>
        <w:spacing w:after="0" w:line="240" w:lineRule="auto"/>
        <w:ind w:left="720" w:hanging="720"/>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1:15:</w:t>
      </w:r>
      <w:r w:rsidRPr="008009A0">
        <w:rPr>
          <w:rFonts w:ascii="Calibri" w:eastAsia="Times New Roman" w:hAnsi="Calibri" w:cs="Calibri"/>
          <w:color w:val="000000"/>
          <w:sz w:val="24"/>
          <w:szCs w:val="24"/>
        </w:rPr>
        <w:tab/>
        <w:t xml:space="preserve">Giancarlo </w:t>
      </w:r>
      <w:proofErr w:type="spellStart"/>
      <w:r w:rsidRPr="008009A0">
        <w:rPr>
          <w:rFonts w:ascii="Calibri" w:eastAsia="Times New Roman" w:hAnsi="Calibri" w:cs="Calibri"/>
          <w:color w:val="000000"/>
          <w:sz w:val="24"/>
          <w:szCs w:val="24"/>
        </w:rPr>
        <w:t>Sadoti</w:t>
      </w:r>
      <w:proofErr w:type="spellEnd"/>
      <w:r w:rsidRPr="008009A0">
        <w:rPr>
          <w:rFonts w:ascii="Calibri" w:eastAsia="Times New Roman" w:hAnsi="Calibri" w:cs="Calibri"/>
          <w:color w:val="000000"/>
          <w:sz w:val="24"/>
          <w:szCs w:val="24"/>
        </w:rPr>
        <w:t>, Nat. Heritage NM, “Improving Pinyon Jay Distribution Models by Addressing Scale and Local Habitat Variation.”</w:t>
      </w:r>
    </w:p>
    <w:p w:rsidR="00CC4292" w:rsidRPr="008009A0" w:rsidRDefault="00CC4292" w:rsidP="00CC4292">
      <w:pPr>
        <w:spacing w:after="0" w:line="240" w:lineRule="auto"/>
        <w:ind w:left="720" w:hanging="720"/>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1:30:</w:t>
      </w:r>
      <w:r w:rsidRPr="008009A0">
        <w:rPr>
          <w:rFonts w:ascii="Calibri" w:eastAsia="Times New Roman" w:hAnsi="Calibri" w:cs="Calibri"/>
          <w:color w:val="000000"/>
          <w:sz w:val="24"/>
          <w:szCs w:val="24"/>
        </w:rPr>
        <w:tab/>
        <w:t>Anna Kirby, NMSU, “Effects of rabbit hemorrhagic disease virus 2 (RHDV2) emergence on population estimates of New Mexican lagomorphs”</w:t>
      </w:r>
    </w:p>
    <w:p w:rsidR="00CC4292" w:rsidRPr="008009A0" w:rsidRDefault="00CC4292" w:rsidP="00CC4292">
      <w:pPr>
        <w:spacing w:after="0" w:line="240" w:lineRule="auto"/>
        <w:ind w:left="720" w:hanging="720"/>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lastRenderedPageBreak/>
        <w:t>1:45:</w:t>
      </w:r>
      <w:r w:rsidRPr="008009A0">
        <w:rPr>
          <w:rFonts w:ascii="Calibri" w:eastAsia="Times New Roman" w:hAnsi="Calibri" w:cs="Calibri"/>
          <w:color w:val="000000"/>
          <w:sz w:val="24"/>
          <w:szCs w:val="24"/>
        </w:rPr>
        <w:tab/>
        <w:t>Jenna Stanek, LANL, “Does Age, Residency, or Feeding Guild Coupled with a Drought Index Predict Avian Health during Fall Migration?”</w:t>
      </w:r>
    </w:p>
    <w:p w:rsidR="00CC4292" w:rsidRPr="008009A0" w:rsidRDefault="00CC4292" w:rsidP="00CC4292">
      <w:pPr>
        <w:spacing w:after="0" w:line="240" w:lineRule="auto"/>
        <w:ind w:left="720" w:hanging="720"/>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2:00</w:t>
      </w:r>
      <w:r w:rsidRPr="008009A0">
        <w:rPr>
          <w:rFonts w:ascii="Calibri" w:eastAsia="Times New Roman" w:hAnsi="Calibri" w:cs="Calibri"/>
          <w:color w:val="000000"/>
          <w:sz w:val="24"/>
          <w:szCs w:val="24"/>
        </w:rPr>
        <w:tab/>
        <w:t xml:space="preserve">Jessica </w:t>
      </w:r>
      <w:proofErr w:type="spellStart"/>
      <w:r w:rsidRPr="008009A0">
        <w:rPr>
          <w:rFonts w:ascii="Calibri" w:eastAsia="Times New Roman" w:hAnsi="Calibri" w:cs="Calibri"/>
          <w:color w:val="000000"/>
          <w:sz w:val="24"/>
          <w:szCs w:val="24"/>
        </w:rPr>
        <w:t>Schlarbaum</w:t>
      </w:r>
      <w:proofErr w:type="spellEnd"/>
      <w:r w:rsidRPr="008009A0">
        <w:rPr>
          <w:rFonts w:ascii="Calibri" w:eastAsia="Times New Roman" w:hAnsi="Calibri" w:cs="Calibri"/>
          <w:color w:val="000000"/>
          <w:sz w:val="24"/>
          <w:szCs w:val="24"/>
        </w:rPr>
        <w:t>, “Wildlife trends reflected in admissions to New Mexico wildlife rehabilitation center.”</w:t>
      </w:r>
    </w:p>
    <w:p w:rsidR="00CC4292" w:rsidRPr="008009A0" w:rsidRDefault="00CC4292" w:rsidP="00CC4292">
      <w:pPr>
        <w:spacing w:after="0" w:line="240" w:lineRule="auto"/>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2:15:</w:t>
      </w:r>
      <w:r w:rsidRPr="008009A0">
        <w:rPr>
          <w:rFonts w:ascii="Calibri" w:eastAsia="Times New Roman" w:hAnsi="Calibri" w:cs="Calibri"/>
          <w:color w:val="000000"/>
          <w:sz w:val="24"/>
          <w:szCs w:val="24"/>
        </w:rPr>
        <w:tab/>
        <w:t>BREAK</w:t>
      </w:r>
    </w:p>
    <w:p w:rsidR="00CC4292" w:rsidRPr="008009A0" w:rsidRDefault="00CC4292" w:rsidP="00CC4292">
      <w:pPr>
        <w:spacing w:after="0" w:line="240" w:lineRule="auto"/>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2:30:</w:t>
      </w:r>
      <w:r w:rsidRPr="008009A0">
        <w:rPr>
          <w:rFonts w:ascii="Calibri" w:eastAsia="Times New Roman" w:hAnsi="Calibri" w:cs="Calibri"/>
          <w:color w:val="000000"/>
          <w:sz w:val="24"/>
          <w:szCs w:val="24"/>
        </w:rPr>
        <w:tab/>
        <w:t>Panel: Young professionals: opportunities for agencies and students alike</w:t>
      </w:r>
    </w:p>
    <w:p w:rsidR="00CC4292" w:rsidRPr="008009A0" w:rsidRDefault="00CC4292" w:rsidP="00CC4292">
      <w:pPr>
        <w:spacing w:after="0" w:line="240" w:lineRule="auto"/>
        <w:ind w:left="1440"/>
        <w:rPr>
          <w:rFonts w:ascii="Times New Roman" w:eastAsia="Times New Roman" w:hAnsi="Times New Roman" w:cs="Times New Roman"/>
          <w:sz w:val="24"/>
          <w:szCs w:val="24"/>
        </w:rPr>
      </w:pPr>
      <w:r w:rsidRPr="008009A0">
        <w:rPr>
          <w:rFonts w:ascii="Calibri" w:eastAsia="Times New Roman" w:hAnsi="Calibri" w:cs="Calibri"/>
          <w:color w:val="000000"/>
          <w:sz w:val="24"/>
          <w:szCs w:val="24"/>
        </w:rPr>
        <w:t>A panel composed of US Forest Service and NM Dept. of Game and Fish will discuss how some agencies are using internships and paid volunteers to meet their agency missions, and how students and young professionals might tap into such opportunities.</w:t>
      </w:r>
    </w:p>
    <w:p w:rsidR="009B5EDD" w:rsidRPr="008009A0" w:rsidRDefault="00CC4292" w:rsidP="00CC4292">
      <w:pPr>
        <w:rPr>
          <w:rFonts w:ascii="Calibri" w:eastAsia="Times New Roman" w:hAnsi="Calibri" w:cs="Calibri"/>
          <w:color w:val="000000"/>
          <w:sz w:val="24"/>
          <w:szCs w:val="24"/>
        </w:rPr>
      </w:pPr>
      <w:r w:rsidRPr="008009A0">
        <w:rPr>
          <w:rFonts w:ascii="Calibri" w:eastAsia="Times New Roman" w:hAnsi="Calibri" w:cs="Calibri"/>
          <w:color w:val="000000"/>
          <w:sz w:val="24"/>
          <w:szCs w:val="24"/>
        </w:rPr>
        <w:t>3:30:</w:t>
      </w:r>
      <w:r w:rsidRPr="008009A0">
        <w:rPr>
          <w:rFonts w:ascii="Calibri" w:eastAsia="Times New Roman" w:hAnsi="Calibri" w:cs="Calibri"/>
          <w:color w:val="000000"/>
          <w:sz w:val="24"/>
          <w:szCs w:val="24"/>
        </w:rPr>
        <w:tab/>
        <w:t>Door prizes and closing remarks</w:t>
      </w:r>
    </w:p>
    <w:p w:rsidR="00C4097E" w:rsidRPr="008009A0" w:rsidRDefault="00C4097E" w:rsidP="00CC4292">
      <w:pPr>
        <w:rPr>
          <w:rFonts w:ascii="Calibri" w:eastAsia="Times New Roman" w:hAnsi="Calibri" w:cs="Calibri"/>
          <w:color w:val="000000"/>
          <w:sz w:val="24"/>
          <w:szCs w:val="24"/>
        </w:rPr>
      </w:pPr>
      <w:r w:rsidRPr="008009A0">
        <w:rPr>
          <w:rFonts w:ascii="Calibri" w:eastAsia="Times New Roman" w:hAnsi="Calibri" w:cs="Calibri"/>
          <w:color w:val="000000"/>
          <w:sz w:val="24"/>
          <w:szCs w:val="24"/>
        </w:rPr>
        <w:t>4:00:</w:t>
      </w:r>
      <w:r w:rsidRPr="008009A0">
        <w:rPr>
          <w:rFonts w:ascii="Calibri" w:eastAsia="Times New Roman" w:hAnsi="Calibri" w:cs="Calibri"/>
          <w:color w:val="000000"/>
          <w:sz w:val="24"/>
          <w:szCs w:val="24"/>
        </w:rPr>
        <w:tab/>
        <w:t xml:space="preserve">Unofficial social event off-site </w:t>
      </w:r>
    </w:p>
    <w:p w:rsidR="00CC4292" w:rsidRPr="008009A0" w:rsidRDefault="00CC4292">
      <w:pPr>
        <w:rPr>
          <w:sz w:val="24"/>
          <w:szCs w:val="24"/>
        </w:rPr>
      </w:pPr>
      <w:r w:rsidRPr="008009A0">
        <w:rPr>
          <w:sz w:val="24"/>
          <w:szCs w:val="24"/>
        </w:rPr>
        <w:br w:type="page"/>
      </w:r>
      <w:bookmarkStart w:id="0" w:name="_GoBack"/>
      <w:bookmarkEnd w:id="0"/>
    </w:p>
    <w:p w:rsidR="00CC4292" w:rsidRDefault="00CC4292" w:rsidP="00CC4292">
      <w:r>
        <w:lastRenderedPageBreak/>
        <w:t>Parking instructions</w:t>
      </w:r>
    </w:p>
    <w:p w:rsidR="00CC4292" w:rsidRDefault="00CC4292" w:rsidP="00CC4292">
      <w:r>
        <w:t xml:space="preserve">From University, turn West onto </w:t>
      </w:r>
      <w:proofErr w:type="spellStart"/>
      <w:r>
        <w:t>Basehart</w:t>
      </w:r>
      <w:proofErr w:type="spellEnd"/>
      <w:r>
        <w:t>, then south on Bradbury Drive. The parking structure will be to the right (west). Enter the code and stall number to receive a ticket for the parking space. Code: 1932097. See the map below.</w:t>
      </w:r>
    </w:p>
    <w:p w:rsidR="00CC4292" w:rsidRDefault="00CC4292" w:rsidP="00CC4292">
      <w:r>
        <w:t>To find Rotunda, walk east and to the south of the office buildings east of the parking structure, cross the plaza and enter the next set of offices. The Rotunda will be at the end of the hall. See the map below.</w:t>
      </w:r>
    </w:p>
    <w:p w:rsidR="00CC4292" w:rsidRDefault="00CC4292" w:rsidP="00CC4292"/>
    <w:p w:rsidR="00CC4292" w:rsidRDefault="00CC4292" w:rsidP="00CC4292">
      <w:r>
        <w:rPr>
          <w:noProof/>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ion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sectPr w:rsidR="00CC4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92"/>
    <w:rsid w:val="000462C2"/>
    <w:rsid w:val="00394AE9"/>
    <w:rsid w:val="008009A0"/>
    <w:rsid w:val="008E636C"/>
    <w:rsid w:val="009B5EDD"/>
    <w:rsid w:val="00B3428E"/>
    <w:rsid w:val="00B657C7"/>
    <w:rsid w:val="00BC534C"/>
    <w:rsid w:val="00C4097E"/>
    <w:rsid w:val="00CC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AC96"/>
  <w15:chartTrackingRefBased/>
  <w15:docId w15:val="{6090CC63-DEFF-47D7-8E2D-93A71DFF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Leland J S</dc:creator>
  <cp:keywords/>
  <dc:description/>
  <cp:lastModifiedBy>Elise Goldstein</cp:lastModifiedBy>
  <cp:revision>4</cp:revision>
  <dcterms:created xsi:type="dcterms:W3CDTF">2022-08-12T22:12:00Z</dcterms:created>
  <dcterms:modified xsi:type="dcterms:W3CDTF">2022-08-13T21:42:00Z</dcterms:modified>
</cp:coreProperties>
</file>