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44F" w:rsidRDefault="00360C28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628775" cy="2620203"/>
            <wp:effectExtent l="0" t="0" r="0" b="0"/>
            <wp:docPr id="1" name="image00.jpg" descr="TWS_W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TWS_WA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20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544F" w:rsidRDefault="00360C28">
      <w:pPr>
        <w:spacing w:after="0" w:line="240" w:lineRule="auto"/>
        <w:jc w:val="center"/>
      </w:pPr>
      <w:r>
        <w:rPr>
          <w:rFonts w:ascii="Arial" w:eastAsia="Arial" w:hAnsi="Arial" w:cs="Arial"/>
          <w:sz w:val="34"/>
        </w:rPr>
        <w:t>The Wildlife Society</w:t>
      </w:r>
    </w:p>
    <w:p w:rsidR="003F544F" w:rsidRDefault="00360C28">
      <w:pPr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Washington Chapter</w:t>
      </w: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  <w:jc w:val="center"/>
      </w:pPr>
      <w:proofErr w:type="gramStart"/>
      <w:r>
        <w:rPr>
          <w:rFonts w:ascii="Arial" w:eastAsia="Arial" w:hAnsi="Arial" w:cs="Arial"/>
          <w:i/>
          <w:sz w:val="24"/>
        </w:rPr>
        <w:t>Promoting excellence in wildlife stewardship through science and education.</w:t>
      </w:r>
      <w:proofErr w:type="gramEnd"/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RICHARD E. FITZNER MEMORIAL SCHOLARSHIP FUND</w:t>
      </w:r>
    </w:p>
    <w:p w:rsidR="003F544F" w:rsidRDefault="00360C28">
      <w:pPr>
        <w:spacing w:after="0" w:line="240" w:lineRule="auto"/>
        <w:jc w:val="center"/>
      </w:pPr>
      <w:r>
        <w:rPr>
          <w:rFonts w:ascii="Arial" w:eastAsia="Arial" w:hAnsi="Arial" w:cs="Arial"/>
          <w:sz w:val="28"/>
        </w:rPr>
        <w:t>APPLICATION</w:t>
      </w:r>
    </w:p>
    <w:p w:rsidR="003F544F" w:rsidRDefault="003F544F">
      <w:pPr>
        <w:spacing w:after="0" w:line="240" w:lineRule="auto"/>
        <w:jc w:val="center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Name ____________________________ School ____________________</w:t>
      </w: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Mailing Address_______________________________________________ </w:t>
      </w: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E-mail Address _______________________________________________</w:t>
      </w: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Daytime Phone _______________________Other Phone _____________</w:t>
      </w: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Scholarship will be awarded for the Fall Term, following the year of application. I will be a Junior       Senior      (check one)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1117600</wp:posOffset>
            </wp:positionH>
            <wp:positionV relativeFrom="paragraph">
              <wp:posOffset>165100</wp:posOffset>
            </wp:positionV>
            <wp:extent cx="127000" cy="165100"/>
            <wp:effectExtent l="0" t="0" r="0" b="0"/>
            <wp:wrapNone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6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444500</wp:posOffset>
            </wp:positionH>
            <wp:positionV relativeFrom="paragraph">
              <wp:posOffset>177800</wp:posOffset>
            </wp:positionV>
            <wp:extent cx="114300" cy="152400"/>
            <wp:effectExtent l="0" t="0" r="0" b="0"/>
            <wp:wrapNone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>Describe your activities and interest in the field of wildlife biology</w:t>
      </w:r>
      <w:r w:rsidR="00A72B4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Address academic achievement, leadership and how your education focuses on wildlife and conservation (Use extra sheet of paper if needed). </w:t>
      </w:r>
    </w:p>
    <w:p w:rsidR="003F544F" w:rsidRDefault="003F544F">
      <w:pPr>
        <w:spacing w:after="0" w:line="240" w:lineRule="auto"/>
      </w:pPr>
    </w:p>
    <w:p w:rsidR="003F544F" w:rsidRDefault="003F544F">
      <w:pPr>
        <w:spacing w:after="0" w:line="240" w:lineRule="auto"/>
      </w:pP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Preference will be given to students with a demonstrated need for financial aid. If this applies to you, you may explain your need and how you are addressing it. </w:t>
      </w:r>
    </w:p>
    <w:p w:rsidR="003F544F" w:rsidRDefault="003F544F">
      <w:pPr>
        <w:spacing w:after="0" w:line="240" w:lineRule="auto"/>
      </w:pPr>
    </w:p>
    <w:p w:rsidR="003F544F" w:rsidRDefault="003F544F">
      <w:pPr>
        <w:spacing w:after="0" w:line="240" w:lineRule="auto"/>
      </w:pP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Transcripts and two letters of reference (with phone numbers) from instructors or past employers must accompany this application form. The scholarship fund shall provide up to $2,500.00 toward the tuition of the selected student(s) for the fall term during the year in which the scholarship is granted. Final scholarship amount is determined by the Chapter Executive Board</w:t>
      </w:r>
      <w:r w:rsidR="00A72B40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The scholarship shall be paid to the Registrar at the school being attended by the selected student and credited toward that student’s fall tuition. </w:t>
      </w: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Please address correspondence concerning the Fitzner Memorial Scholarship Fund and send application materials to: </w:t>
      </w:r>
    </w:p>
    <w:p w:rsidR="003F544F" w:rsidRDefault="003F544F">
      <w:pPr>
        <w:spacing w:after="0" w:line="240" w:lineRule="auto"/>
      </w:pP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John Grettenberger</w:t>
      </w: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3138 Wilderness Dr. SE </w:t>
      </w:r>
    </w:p>
    <w:p w:rsidR="003F544F" w:rsidRDefault="00360C28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Olympia, WA 98501</w:t>
      </w:r>
    </w:p>
    <w:p w:rsidR="003F544F" w:rsidRDefault="00CC46DC">
      <w:pPr>
        <w:spacing w:after="0" w:line="240" w:lineRule="auto"/>
      </w:pPr>
      <w:hyperlink r:id="rId8">
        <w:r w:rsidR="00360C28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grettenbergerj@gmail.com</w:t>
        </w:r>
      </w:hyperlink>
      <w:hyperlink r:id="rId9"/>
    </w:p>
    <w:p w:rsidR="003F544F" w:rsidRDefault="00CC46DC">
      <w:pPr>
        <w:spacing w:after="0" w:line="240" w:lineRule="auto"/>
      </w:pPr>
      <w:hyperlink r:id="rId10"/>
    </w:p>
    <w:p w:rsidR="003F544F" w:rsidRDefault="00360C28">
      <w:r>
        <w:rPr>
          <w:rFonts w:ascii="Times New Roman" w:eastAsia="Times New Roman" w:hAnsi="Times New Roman" w:cs="Times New Roman"/>
          <w:sz w:val="24"/>
        </w:rPr>
        <w:t>Date Applied:</w:t>
      </w:r>
      <w:r w:rsidR="00A72B4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 Applications, transcripts and letters of reference must be received by 15 December</w:t>
      </w:r>
      <w:r>
        <w:t xml:space="preserve">.  </w:t>
      </w:r>
    </w:p>
    <w:sectPr w:rsidR="003F544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544F"/>
    <w:rsid w:val="00360C28"/>
    <w:rsid w:val="003F544F"/>
    <w:rsid w:val="00A72B40"/>
    <w:rsid w:val="00C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tenberger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grettenbergerj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tenberger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2014.docx.docx</vt:lpstr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2014.docx.docx</dc:title>
  <dc:creator>Joshua</dc:creator>
  <cp:lastModifiedBy>Mariah Simmons</cp:lastModifiedBy>
  <cp:revision>2</cp:revision>
  <cp:lastPrinted>2014-08-26T01:45:00Z</cp:lastPrinted>
  <dcterms:created xsi:type="dcterms:W3CDTF">2015-07-01T19:16:00Z</dcterms:created>
  <dcterms:modified xsi:type="dcterms:W3CDTF">2015-07-01T19:16:00Z</dcterms:modified>
</cp:coreProperties>
</file>