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6" w:rsidRDefault="003253A6" w:rsidP="00846627">
      <w:pPr>
        <w:tabs>
          <w:tab w:val="left" w:pos="720"/>
        </w:tabs>
        <w:jc w:val="center"/>
        <w:rPr>
          <w:rFonts w:ascii="Arial" w:hAnsi="Arial" w:cs="Arial"/>
          <w:b/>
          <w:bCs/>
          <w:sz w:val="28"/>
          <w:szCs w:val="28"/>
          <w:u w:val="single"/>
        </w:rPr>
      </w:pPr>
      <w:bookmarkStart w:id="0" w:name="_GoBack"/>
      <w:bookmarkEnd w:id="0"/>
      <w:r>
        <w:rPr>
          <w:rFonts w:ascii="Arial" w:hAnsi="Arial" w:cs="Arial"/>
          <w:b/>
          <w:bCs/>
          <w:sz w:val="28"/>
          <w:szCs w:val="28"/>
          <w:u w:val="single"/>
        </w:rPr>
        <w:t>The Wildlife Society</w:t>
      </w:r>
      <w:r w:rsidRPr="003253A6">
        <w:rPr>
          <w:rFonts w:ascii="Arial" w:hAnsi="Arial" w:cs="Arial"/>
          <w:b/>
          <w:bCs/>
          <w:sz w:val="28"/>
          <w:szCs w:val="28"/>
          <w:u w:val="single"/>
          <w:vertAlign w:val="superscript"/>
        </w:rPr>
        <w:t xml:space="preserve">® </w:t>
      </w:r>
    </w:p>
    <w:p w:rsidR="00846627" w:rsidRPr="00577418" w:rsidRDefault="003253A6" w:rsidP="00846627">
      <w:pPr>
        <w:tabs>
          <w:tab w:val="left" w:pos="720"/>
        </w:tabs>
        <w:jc w:val="center"/>
        <w:rPr>
          <w:rFonts w:ascii="Arial" w:hAnsi="Arial" w:cs="Arial"/>
          <w:sz w:val="28"/>
          <w:szCs w:val="28"/>
        </w:rPr>
      </w:pPr>
      <w:r>
        <w:rPr>
          <w:rFonts w:ascii="Arial" w:hAnsi="Arial" w:cs="Arial"/>
          <w:b/>
          <w:bCs/>
          <w:sz w:val="28"/>
          <w:szCs w:val="28"/>
          <w:u w:val="single"/>
        </w:rPr>
        <w:t>Wildlife and Habitat Restoration Working Group</w:t>
      </w:r>
    </w:p>
    <w:p w:rsidR="00846627" w:rsidRPr="00577418" w:rsidRDefault="00846627" w:rsidP="00846627">
      <w:pPr>
        <w:jc w:val="center"/>
        <w:rPr>
          <w:rFonts w:ascii="Arial" w:hAnsi="Arial" w:cs="Arial"/>
          <w:b/>
          <w:bCs/>
        </w:rPr>
      </w:pPr>
      <w:r w:rsidRPr="00577418">
        <w:rPr>
          <w:rFonts w:ascii="Arial" w:hAnsi="Arial" w:cs="Arial"/>
          <w:b/>
          <w:bCs/>
        </w:rPr>
        <w:t xml:space="preserve">MINUTES </w:t>
      </w:r>
    </w:p>
    <w:p w:rsidR="00846627" w:rsidRPr="00577418" w:rsidRDefault="00846627" w:rsidP="00846627">
      <w:pPr>
        <w:jc w:val="center"/>
        <w:rPr>
          <w:rFonts w:ascii="Arial" w:hAnsi="Arial" w:cs="Arial"/>
          <w:b/>
          <w:bCs/>
        </w:rPr>
      </w:pPr>
    </w:p>
    <w:p w:rsidR="00846627" w:rsidRPr="00577418" w:rsidRDefault="003253A6" w:rsidP="00846627">
      <w:pPr>
        <w:jc w:val="center"/>
        <w:rPr>
          <w:rFonts w:ascii="Arial" w:hAnsi="Arial" w:cs="Arial"/>
          <w:b/>
          <w:bCs/>
          <w:sz w:val="22"/>
          <w:szCs w:val="22"/>
        </w:rPr>
      </w:pPr>
      <w:r>
        <w:rPr>
          <w:rFonts w:ascii="Arial" w:hAnsi="Arial" w:cs="Arial"/>
          <w:b/>
          <w:bCs/>
          <w:sz w:val="22"/>
          <w:szCs w:val="22"/>
        </w:rPr>
        <w:t>WEDNESDAY, MARCH 9, 2016</w:t>
      </w:r>
    </w:p>
    <w:p w:rsidR="00846627" w:rsidRPr="00577418" w:rsidRDefault="00846627" w:rsidP="00846627">
      <w:pPr>
        <w:rPr>
          <w:rFonts w:ascii="Arial" w:hAnsi="Arial" w:cs="Arial"/>
          <w:sz w:val="28"/>
          <w:szCs w:val="28"/>
        </w:rPr>
      </w:pPr>
    </w:p>
    <w:p w:rsidR="00C146C9" w:rsidRPr="00331DAF" w:rsidRDefault="003253A6" w:rsidP="003253A6">
      <w:pPr>
        <w:jc w:val="center"/>
        <w:rPr>
          <w:rFonts w:ascii="Arial" w:eastAsiaTheme="minorHAnsi" w:hAnsi="Arial" w:cs="Arial"/>
          <w:color w:val="353535"/>
          <w:sz w:val="22"/>
          <w:szCs w:val="22"/>
        </w:rPr>
      </w:pPr>
      <w:r>
        <w:rPr>
          <w:rFonts w:ascii="Arial" w:hAnsi="Arial" w:cs="Arial"/>
          <w:b/>
          <w:sz w:val="22"/>
          <w:szCs w:val="22"/>
          <w:u w:val="single"/>
        </w:rPr>
        <w:t>ATTENDEES</w:t>
      </w:r>
    </w:p>
    <w:p w:rsidR="003253A6" w:rsidRDefault="003253A6" w:rsidP="003253A6">
      <w:pPr>
        <w:shd w:val="clear" w:color="auto" w:fill="FFFFFF"/>
        <w:tabs>
          <w:tab w:val="left" w:pos="1440"/>
        </w:tabs>
        <w:rPr>
          <w:rFonts w:ascii="Arial" w:eastAsiaTheme="minorHAnsi" w:hAnsi="Arial" w:cs="Arial"/>
          <w:color w:val="353535"/>
          <w:sz w:val="22"/>
          <w:szCs w:val="22"/>
        </w:rPr>
      </w:pPr>
      <w:r>
        <w:rPr>
          <w:rFonts w:ascii="Arial" w:eastAsiaTheme="minorHAnsi" w:hAnsi="Arial" w:cs="Arial"/>
          <w:color w:val="353535"/>
          <w:sz w:val="22"/>
          <w:szCs w:val="22"/>
        </w:rPr>
        <w:tab/>
        <w:t>Tracy Rosenberg</w:t>
      </w:r>
      <w:r>
        <w:rPr>
          <w:rFonts w:ascii="Arial" w:eastAsiaTheme="minorHAnsi" w:hAnsi="Arial" w:cs="Arial"/>
          <w:color w:val="353535"/>
          <w:sz w:val="22"/>
          <w:szCs w:val="22"/>
        </w:rPr>
        <w:tab/>
        <w:t>Michelle Ford</w:t>
      </w:r>
      <w:r>
        <w:rPr>
          <w:rFonts w:ascii="Arial" w:eastAsiaTheme="minorHAnsi" w:hAnsi="Arial" w:cs="Arial"/>
          <w:color w:val="353535"/>
          <w:sz w:val="22"/>
          <w:szCs w:val="22"/>
        </w:rPr>
        <w:tab/>
      </w:r>
      <w:r>
        <w:rPr>
          <w:rFonts w:ascii="Arial" w:eastAsiaTheme="minorHAnsi" w:hAnsi="Arial" w:cs="Arial"/>
          <w:color w:val="353535"/>
          <w:sz w:val="22"/>
          <w:szCs w:val="22"/>
        </w:rPr>
        <w:tab/>
        <w:t>Heather Jensen</w:t>
      </w:r>
    </w:p>
    <w:p w:rsidR="003253A6" w:rsidRDefault="003253A6" w:rsidP="003253A6">
      <w:pPr>
        <w:shd w:val="clear" w:color="auto" w:fill="FFFFFF"/>
        <w:tabs>
          <w:tab w:val="left" w:pos="1440"/>
          <w:tab w:val="left" w:pos="2430"/>
        </w:tabs>
        <w:rPr>
          <w:rFonts w:ascii="Arial" w:eastAsiaTheme="minorHAnsi" w:hAnsi="Arial" w:cs="Arial"/>
          <w:color w:val="353535"/>
          <w:sz w:val="22"/>
          <w:szCs w:val="22"/>
        </w:rPr>
      </w:pPr>
      <w:r>
        <w:rPr>
          <w:rFonts w:ascii="Arial" w:eastAsiaTheme="minorHAnsi" w:hAnsi="Arial" w:cs="Arial"/>
          <w:color w:val="353535"/>
          <w:sz w:val="22"/>
          <w:szCs w:val="22"/>
        </w:rPr>
        <w:tab/>
        <w:t>Ben Wishnek</w:t>
      </w:r>
      <w:r>
        <w:rPr>
          <w:rFonts w:ascii="Arial" w:eastAsiaTheme="minorHAnsi" w:hAnsi="Arial" w:cs="Arial"/>
          <w:color w:val="353535"/>
          <w:sz w:val="22"/>
          <w:szCs w:val="22"/>
        </w:rPr>
        <w:tab/>
      </w:r>
      <w:r>
        <w:rPr>
          <w:rFonts w:ascii="Arial" w:eastAsiaTheme="minorHAnsi" w:hAnsi="Arial" w:cs="Arial"/>
          <w:color w:val="353535"/>
          <w:sz w:val="22"/>
          <w:szCs w:val="22"/>
        </w:rPr>
        <w:tab/>
        <w:t>Paul Santavy</w:t>
      </w:r>
      <w:r>
        <w:rPr>
          <w:rFonts w:ascii="Arial" w:eastAsiaTheme="minorHAnsi" w:hAnsi="Arial" w:cs="Arial"/>
          <w:color w:val="353535"/>
          <w:sz w:val="22"/>
          <w:szCs w:val="22"/>
        </w:rPr>
        <w:tab/>
      </w:r>
      <w:r>
        <w:rPr>
          <w:rFonts w:ascii="Arial" w:eastAsiaTheme="minorHAnsi" w:hAnsi="Arial" w:cs="Arial"/>
          <w:color w:val="353535"/>
          <w:sz w:val="22"/>
          <w:szCs w:val="22"/>
        </w:rPr>
        <w:tab/>
        <w:t>Sandra Patrick</w:t>
      </w:r>
    </w:p>
    <w:p w:rsidR="003253A6" w:rsidRDefault="003253A6" w:rsidP="003253A6">
      <w:pPr>
        <w:shd w:val="clear" w:color="auto" w:fill="FFFFFF"/>
        <w:tabs>
          <w:tab w:val="left" w:pos="1440"/>
        </w:tabs>
        <w:rPr>
          <w:rFonts w:ascii="Arial" w:eastAsiaTheme="minorHAnsi" w:hAnsi="Arial" w:cs="Arial"/>
          <w:color w:val="353535"/>
          <w:sz w:val="22"/>
          <w:szCs w:val="22"/>
        </w:rPr>
      </w:pPr>
      <w:r>
        <w:rPr>
          <w:rFonts w:ascii="Arial" w:eastAsiaTheme="minorHAnsi" w:hAnsi="Arial" w:cs="Arial"/>
          <w:color w:val="353535"/>
          <w:sz w:val="22"/>
          <w:szCs w:val="22"/>
        </w:rPr>
        <w:tab/>
        <w:t>Rachel Williams</w:t>
      </w:r>
      <w:r>
        <w:rPr>
          <w:rFonts w:ascii="Arial" w:eastAsiaTheme="minorHAnsi" w:hAnsi="Arial" w:cs="Arial"/>
          <w:color w:val="353535"/>
          <w:sz w:val="22"/>
          <w:szCs w:val="22"/>
        </w:rPr>
        <w:tab/>
        <w:t>Bryan Kluever</w:t>
      </w:r>
    </w:p>
    <w:p w:rsidR="000D1C9E" w:rsidRPr="00331DAF" w:rsidRDefault="003253A6" w:rsidP="000D1C9E">
      <w:pPr>
        <w:shd w:val="clear" w:color="auto" w:fill="FFFFFF"/>
        <w:tabs>
          <w:tab w:val="left" w:pos="2430"/>
        </w:tabs>
        <w:rPr>
          <w:rFonts w:ascii="Arial" w:eastAsiaTheme="minorHAnsi" w:hAnsi="Arial" w:cs="Arial"/>
          <w:color w:val="353535"/>
          <w:sz w:val="22"/>
          <w:szCs w:val="22"/>
        </w:rPr>
      </w:pPr>
      <w:r>
        <w:rPr>
          <w:rFonts w:ascii="Arial" w:eastAsiaTheme="minorHAnsi" w:hAnsi="Arial" w:cs="Arial"/>
          <w:color w:val="353535"/>
          <w:sz w:val="22"/>
          <w:szCs w:val="22"/>
        </w:rPr>
        <w:t>________________________________________________________________________________</w:t>
      </w:r>
      <w:r w:rsidR="006B154F" w:rsidRPr="00331DAF">
        <w:rPr>
          <w:rFonts w:ascii="Arial" w:eastAsiaTheme="minorHAnsi" w:hAnsi="Arial" w:cs="Arial"/>
          <w:color w:val="353535"/>
          <w:sz w:val="22"/>
          <w:szCs w:val="22"/>
        </w:rPr>
        <w:tab/>
      </w:r>
    </w:p>
    <w:p w:rsidR="00846627" w:rsidRPr="00331DAF" w:rsidRDefault="00D958C5" w:rsidP="00FD10D1">
      <w:pPr>
        <w:pStyle w:val="ListParagraph"/>
        <w:numPr>
          <w:ilvl w:val="0"/>
          <w:numId w:val="41"/>
        </w:numPr>
        <w:tabs>
          <w:tab w:val="left" w:pos="3135"/>
          <w:tab w:val="left" w:pos="3240"/>
        </w:tabs>
        <w:spacing w:after="0" w:line="240" w:lineRule="auto"/>
        <w:ind w:left="360" w:hanging="270"/>
        <w:rPr>
          <w:rFonts w:ascii="Arial" w:hAnsi="Arial" w:cs="Arial"/>
        </w:rPr>
      </w:pPr>
      <w:r w:rsidRPr="00331DAF">
        <w:rPr>
          <w:rFonts w:ascii="Arial" w:hAnsi="Arial" w:cs="Arial"/>
        </w:rPr>
        <w:t>C</w:t>
      </w:r>
      <w:r w:rsidR="00846627" w:rsidRPr="00331DAF">
        <w:rPr>
          <w:rFonts w:ascii="Arial" w:hAnsi="Arial" w:cs="Arial"/>
        </w:rPr>
        <w:t>all to Order</w:t>
      </w:r>
    </w:p>
    <w:p w:rsidR="00846627" w:rsidRPr="00331DAF" w:rsidRDefault="003253A6" w:rsidP="00FD10D1">
      <w:pPr>
        <w:pStyle w:val="ListParagraph"/>
        <w:spacing w:after="0" w:line="240" w:lineRule="auto"/>
        <w:ind w:left="360"/>
        <w:rPr>
          <w:rFonts w:ascii="Arial" w:hAnsi="Arial" w:cs="Arial"/>
        </w:rPr>
      </w:pPr>
      <w:r>
        <w:rPr>
          <w:rFonts w:ascii="Arial" w:hAnsi="Arial" w:cs="Arial"/>
        </w:rPr>
        <w:t>Paul Santavy called the meeting to order at 13:35 MT/15:35 EST</w:t>
      </w:r>
    </w:p>
    <w:p w:rsidR="000810B2" w:rsidRPr="00331DAF" w:rsidRDefault="000810B2" w:rsidP="00FD10D1">
      <w:pPr>
        <w:tabs>
          <w:tab w:val="left" w:pos="0"/>
        </w:tabs>
        <w:ind w:left="360" w:hanging="270"/>
        <w:rPr>
          <w:rFonts w:ascii="Arial" w:hAnsi="Arial" w:cs="Arial"/>
          <w:sz w:val="22"/>
          <w:szCs w:val="22"/>
        </w:rPr>
      </w:pPr>
    </w:p>
    <w:p w:rsidR="003253A6" w:rsidRDefault="003253A6" w:rsidP="003253A6">
      <w:pPr>
        <w:pStyle w:val="ListParagraph"/>
        <w:numPr>
          <w:ilvl w:val="0"/>
          <w:numId w:val="41"/>
        </w:numPr>
        <w:tabs>
          <w:tab w:val="left" w:pos="0"/>
        </w:tabs>
        <w:spacing w:after="0" w:line="240" w:lineRule="auto"/>
        <w:ind w:left="360" w:hanging="270"/>
        <w:rPr>
          <w:rFonts w:ascii="Arial" w:hAnsi="Arial" w:cs="Arial"/>
        </w:rPr>
      </w:pPr>
      <w:r>
        <w:rPr>
          <w:rFonts w:ascii="Arial" w:hAnsi="Arial" w:cs="Arial"/>
        </w:rPr>
        <w:t>Welcome and Introductions</w:t>
      </w:r>
      <w:r w:rsidR="00620BE8">
        <w:rPr>
          <w:rFonts w:ascii="Arial" w:hAnsi="Arial" w:cs="Arial"/>
        </w:rPr>
        <w:t>:</w:t>
      </w:r>
    </w:p>
    <w:p w:rsidR="00620BE8" w:rsidRDefault="00620BE8" w:rsidP="00620BE8">
      <w:pPr>
        <w:pStyle w:val="ListParagraph"/>
        <w:numPr>
          <w:ilvl w:val="1"/>
          <w:numId w:val="41"/>
        </w:numPr>
        <w:tabs>
          <w:tab w:val="left" w:pos="0"/>
        </w:tabs>
        <w:spacing w:after="0" w:line="240" w:lineRule="auto"/>
        <w:rPr>
          <w:rFonts w:ascii="Arial" w:hAnsi="Arial" w:cs="Arial"/>
        </w:rPr>
      </w:pPr>
      <w:r>
        <w:rPr>
          <w:rFonts w:ascii="Arial" w:hAnsi="Arial" w:cs="Arial"/>
        </w:rPr>
        <w:t xml:space="preserve">In order of the bios sheet sent along with the agenda, each attendee provided in introduction including where they live where they work. </w:t>
      </w:r>
    </w:p>
    <w:p w:rsidR="00620BE8" w:rsidRDefault="00620BE8" w:rsidP="00620BE8">
      <w:pPr>
        <w:pStyle w:val="ListParagraph"/>
        <w:tabs>
          <w:tab w:val="left" w:pos="0"/>
        </w:tabs>
        <w:spacing w:after="0" w:line="240" w:lineRule="auto"/>
        <w:ind w:left="1440"/>
        <w:rPr>
          <w:rFonts w:ascii="Arial" w:hAnsi="Arial" w:cs="Arial"/>
        </w:rPr>
      </w:pPr>
    </w:p>
    <w:p w:rsidR="003253A6" w:rsidRDefault="003253A6" w:rsidP="003253A6">
      <w:pPr>
        <w:pStyle w:val="ListParagraph"/>
        <w:numPr>
          <w:ilvl w:val="0"/>
          <w:numId w:val="41"/>
        </w:numPr>
        <w:tabs>
          <w:tab w:val="left" w:pos="0"/>
        </w:tabs>
        <w:spacing w:after="0" w:line="240" w:lineRule="auto"/>
        <w:ind w:left="360" w:hanging="270"/>
        <w:rPr>
          <w:rFonts w:ascii="Arial" w:hAnsi="Arial" w:cs="Arial"/>
        </w:rPr>
      </w:pPr>
      <w:r>
        <w:rPr>
          <w:rFonts w:ascii="Arial" w:hAnsi="Arial" w:cs="Arial"/>
        </w:rPr>
        <w:t>Call for new agenda items</w:t>
      </w:r>
      <w:r w:rsidR="00620BE8">
        <w:rPr>
          <w:rFonts w:ascii="Arial" w:hAnsi="Arial" w:cs="Arial"/>
        </w:rPr>
        <w:t>:</w:t>
      </w:r>
    </w:p>
    <w:p w:rsidR="00620BE8" w:rsidRDefault="00620BE8" w:rsidP="00620BE8">
      <w:pPr>
        <w:pStyle w:val="ListParagraph"/>
        <w:numPr>
          <w:ilvl w:val="1"/>
          <w:numId w:val="41"/>
        </w:numPr>
        <w:tabs>
          <w:tab w:val="left" w:pos="0"/>
        </w:tabs>
        <w:spacing w:after="0" w:line="240" w:lineRule="auto"/>
        <w:rPr>
          <w:rFonts w:ascii="Arial" w:hAnsi="Arial" w:cs="Arial"/>
        </w:rPr>
      </w:pPr>
      <w:r>
        <w:rPr>
          <w:rFonts w:ascii="Arial" w:hAnsi="Arial" w:cs="Arial"/>
        </w:rPr>
        <w:t>No new agenda items. Accepted agenda as is and move along.</w:t>
      </w:r>
    </w:p>
    <w:p w:rsidR="00620BE8" w:rsidRDefault="00620BE8" w:rsidP="00620BE8">
      <w:pPr>
        <w:pStyle w:val="ListParagraph"/>
        <w:tabs>
          <w:tab w:val="left" w:pos="0"/>
        </w:tabs>
        <w:spacing w:after="0" w:line="240" w:lineRule="auto"/>
        <w:ind w:left="360"/>
        <w:rPr>
          <w:rFonts w:ascii="Arial" w:hAnsi="Arial" w:cs="Arial"/>
        </w:rPr>
      </w:pPr>
    </w:p>
    <w:p w:rsidR="003253A6" w:rsidRDefault="003253A6" w:rsidP="003253A6">
      <w:pPr>
        <w:pStyle w:val="ListParagraph"/>
        <w:numPr>
          <w:ilvl w:val="0"/>
          <w:numId w:val="41"/>
        </w:numPr>
        <w:tabs>
          <w:tab w:val="left" w:pos="0"/>
        </w:tabs>
        <w:spacing w:after="0" w:line="240" w:lineRule="auto"/>
        <w:ind w:left="360" w:hanging="270"/>
        <w:rPr>
          <w:rFonts w:ascii="Arial" w:hAnsi="Arial" w:cs="Arial"/>
        </w:rPr>
      </w:pPr>
      <w:r>
        <w:rPr>
          <w:rFonts w:ascii="Arial" w:hAnsi="Arial" w:cs="Arial"/>
        </w:rPr>
        <w:t>Vacant Board Seats</w:t>
      </w:r>
    </w:p>
    <w:p w:rsidR="00620BE8" w:rsidRDefault="00620BE8" w:rsidP="00620BE8">
      <w:pPr>
        <w:pStyle w:val="ListParagraph"/>
        <w:numPr>
          <w:ilvl w:val="1"/>
          <w:numId w:val="41"/>
        </w:numPr>
        <w:tabs>
          <w:tab w:val="left" w:pos="0"/>
        </w:tabs>
        <w:spacing w:after="0" w:line="240" w:lineRule="auto"/>
        <w:rPr>
          <w:rFonts w:ascii="Arial" w:hAnsi="Arial" w:cs="Arial"/>
        </w:rPr>
      </w:pPr>
      <w:r>
        <w:rPr>
          <w:rFonts w:ascii="Arial" w:hAnsi="Arial" w:cs="Arial"/>
        </w:rPr>
        <w:t xml:space="preserve">Need to fill the North Central Board Seat. </w:t>
      </w:r>
    </w:p>
    <w:p w:rsidR="00620BE8" w:rsidRDefault="00620BE8" w:rsidP="00620BE8">
      <w:pPr>
        <w:pStyle w:val="ListParagraph"/>
        <w:numPr>
          <w:ilvl w:val="1"/>
          <w:numId w:val="41"/>
        </w:numPr>
        <w:tabs>
          <w:tab w:val="left" w:pos="0"/>
        </w:tabs>
        <w:spacing w:after="0" w:line="240" w:lineRule="auto"/>
        <w:rPr>
          <w:rFonts w:ascii="Arial" w:hAnsi="Arial" w:cs="Arial"/>
        </w:rPr>
      </w:pPr>
      <w:r>
        <w:rPr>
          <w:rFonts w:ascii="Arial" w:hAnsi="Arial" w:cs="Arial"/>
        </w:rPr>
        <w:t>Does the Working Group (WG) want to have a Canada Board Seat? Currently the WG has the International Board Seat (held currently by Jan Schipper).  The Charter notes the presence of a Canada Board Seat but not an International Board Seat. The WG discusses the matter and decides to keep Jan’s Board Seat until the term is over and to currently advertise for the Canada Board Seat. Paul will see if there are any limits on the number of Board Seats allowed. The WG shall discuss further at the end of Jan’s term.</w:t>
      </w:r>
    </w:p>
    <w:p w:rsidR="003253A6" w:rsidRDefault="003253A6" w:rsidP="003253A6">
      <w:pPr>
        <w:pStyle w:val="ListParagraph"/>
        <w:numPr>
          <w:ilvl w:val="0"/>
          <w:numId w:val="41"/>
        </w:numPr>
        <w:tabs>
          <w:tab w:val="left" w:pos="0"/>
        </w:tabs>
        <w:spacing w:after="0" w:line="240" w:lineRule="auto"/>
        <w:ind w:left="360" w:hanging="270"/>
        <w:rPr>
          <w:rFonts w:ascii="Arial" w:hAnsi="Arial" w:cs="Arial"/>
        </w:rPr>
      </w:pPr>
      <w:r>
        <w:rPr>
          <w:rFonts w:ascii="Arial" w:hAnsi="Arial" w:cs="Arial"/>
        </w:rPr>
        <w:t>National Conference</w:t>
      </w:r>
    </w:p>
    <w:p w:rsidR="00216AFB" w:rsidRPr="004B78A0" w:rsidRDefault="003253A6" w:rsidP="004B78A0">
      <w:pPr>
        <w:pStyle w:val="ListParagraph"/>
        <w:numPr>
          <w:ilvl w:val="1"/>
          <w:numId w:val="41"/>
        </w:numPr>
        <w:tabs>
          <w:tab w:val="left" w:pos="0"/>
        </w:tabs>
        <w:spacing w:after="0" w:line="240" w:lineRule="auto"/>
        <w:rPr>
          <w:rFonts w:ascii="Arial" w:hAnsi="Arial" w:cs="Arial"/>
        </w:rPr>
      </w:pPr>
      <w:r>
        <w:rPr>
          <w:rFonts w:ascii="Arial" w:hAnsi="Arial" w:cs="Arial"/>
        </w:rPr>
        <w:t>2016 attendees/presenters, etc. from th</w:t>
      </w:r>
      <w:r w:rsidR="004B78A0">
        <w:rPr>
          <w:rFonts w:ascii="Arial" w:hAnsi="Arial" w:cs="Arial"/>
        </w:rPr>
        <w:t xml:space="preserve">e WG:  </w:t>
      </w:r>
      <w:r w:rsidR="004B78A0" w:rsidRPr="004B78A0">
        <w:rPr>
          <w:rFonts w:ascii="Arial" w:hAnsi="Arial" w:cs="Arial"/>
        </w:rPr>
        <w:t xml:space="preserve">Ben, Rachel, and Sandra may attend. </w:t>
      </w:r>
      <w:proofErr w:type="spellStart"/>
      <w:r w:rsidR="004B78A0" w:rsidRPr="004B78A0">
        <w:rPr>
          <w:rFonts w:ascii="Arial" w:hAnsi="Arial" w:cs="Arial"/>
        </w:rPr>
        <w:t>Sanda</w:t>
      </w:r>
      <w:proofErr w:type="spellEnd"/>
      <w:r w:rsidR="004B78A0" w:rsidRPr="004B78A0">
        <w:rPr>
          <w:rFonts w:ascii="Arial" w:hAnsi="Arial" w:cs="Arial"/>
        </w:rPr>
        <w:t xml:space="preserve"> will be attending with a Poster presentation. </w:t>
      </w:r>
    </w:p>
    <w:p w:rsidR="003253A6" w:rsidRDefault="003253A6" w:rsidP="003253A6">
      <w:pPr>
        <w:pStyle w:val="ListParagraph"/>
        <w:numPr>
          <w:ilvl w:val="2"/>
          <w:numId w:val="41"/>
        </w:numPr>
        <w:tabs>
          <w:tab w:val="left" w:pos="0"/>
        </w:tabs>
        <w:spacing w:after="0" w:line="240" w:lineRule="auto"/>
        <w:rPr>
          <w:rFonts w:ascii="Arial" w:hAnsi="Arial" w:cs="Arial"/>
        </w:rPr>
      </w:pPr>
      <w:r>
        <w:rPr>
          <w:rFonts w:ascii="Arial" w:hAnsi="Arial" w:cs="Arial"/>
        </w:rPr>
        <w:t>Presentation due 4/14</w:t>
      </w:r>
    </w:p>
    <w:p w:rsidR="003253A6" w:rsidRDefault="003253A6" w:rsidP="003253A6">
      <w:pPr>
        <w:pStyle w:val="ListParagraph"/>
        <w:numPr>
          <w:ilvl w:val="2"/>
          <w:numId w:val="41"/>
        </w:numPr>
        <w:tabs>
          <w:tab w:val="left" w:pos="0"/>
        </w:tabs>
        <w:spacing w:after="0" w:line="240" w:lineRule="auto"/>
        <w:rPr>
          <w:rFonts w:ascii="Arial" w:hAnsi="Arial" w:cs="Arial"/>
        </w:rPr>
      </w:pPr>
      <w:r>
        <w:rPr>
          <w:rFonts w:ascii="Arial" w:hAnsi="Arial" w:cs="Arial"/>
        </w:rPr>
        <w:t>Travel grants</w:t>
      </w:r>
      <w:r w:rsidR="004B78A0">
        <w:rPr>
          <w:rFonts w:ascii="Arial" w:hAnsi="Arial" w:cs="Arial"/>
        </w:rPr>
        <w:t xml:space="preserve">:  The WG doesn’t need to decide now if we want to offer travel grants. Suggestion by Ben to pay someone’s registration fee. Paul will forward email from TWS. Rachel, Bryan, Heather, Sandy and Ben would assist with effort to provide a travel grant. </w:t>
      </w:r>
    </w:p>
    <w:p w:rsidR="003253A6" w:rsidRDefault="003253A6" w:rsidP="003253A6">
      <w:pPr>
        <w:pStyle w:val="ListParagraph"/>
        <w:numPr>
          <w:ilvl w:val="2"/>
          <w:numId w:val="41"/>
        </w:numPr>
        <w:tabs>
          <w:tab w:val="left" w:pos="0"/>
        </w:tabs>
        <w:spacing w:after="0" w:line="240" w:lineRule="auto"/>
        <w:rPr>
          <w:rFonts w:ascii="Arial" w:hAnsi="Arial" w:cs="Arial"/>
        </w:rPr>
      </w:pPr>
      <w:r>
        <w:rPr>
          <w:rFonts w:ascii="Arial" w:hAnsi="Arial" w:cs="Arial"/>
        </w:rPr>
        <w:t>Request for Associated Reception d</w:t>
      </w:r>
      <w:r w:rsidR="004B78A0">
        <w:rPr>
          <w:rFonts w:ascii="Arial" w:hAnsi="Arial" w:cs="Arial"/>
        </w:rPr>
        <w:t>ue</w:t>
      </w:r>
      <w:r>
        <w:rPr>
          <w:rFonts w:ascii="Arial" w:hAnsi="Arial" w:cs="Arial"/>
        </w:rPr>
        <w:t xml:space="preserve"> 6/30</w:t>
      </w:r>
      <w:r w:rsidR="004B78A0">
        <w:rPr>
          <w:rFonts w:ascii="Arial" w:hAnsi="Arial" w:cs="Arial"/>
        </w:rPr>
        <w:t>:  The WG is not interested at this time in hosting a reception. Potential to partner with another WG and any officers attending are encouraged to consider this option.</w:t>
      </w:r>
    </w:p>
    <w:p w:rsidR="003253A6" w:rsidRDefault="003253A6" w:rsidP="003253A6">
      <w:pPr>
        <w:pStyle w:val="ListParagraph"/>
        <w:numPr>
          <w:ilvl w:val="2"/>
          <w:numId w:val="41"/>
        </w:numPr>
        <w:tabs>
          <w:tab w:val="left" w:pos="0"/>
        </w:tabs>
        <w:spacing w:after="0" w:line="240" w:lineRule="auto"/>
        <w:rPr>
          <w:rFonts w:ascii="Arial" w:hAnsi="Arial" w:cs="Arial"/>
        </w:rPr>
      </w:pPr>
      <w:r>
        <w:rPr>
          <w:rFonts w:ascii="Arial" w:hAnsi="Arial" w:cs="Arial"/>
        </w:rPr>
        <w:t>Workgroup Booth</w:t>
      </w:r>
      <w:r w:rsidR="004B78A0">
        <w:rPr>
          <w:rFonts w:ascii="Arial" w:hAnsi="Arial" w:cs="Arial"/>
        </w:rPr>
        <w:t xml:space="preserve">:  A booth is offered at a discount to the WG.  Paul asked if the WG thought we may want to spend money on a booth setup and the WG generally did not think so.  Suggestion to have post-card size information to hand out at the Conference with the WG’s information to generate </w:t>
      </w:r>
      <w:proofErr w:type="spellStart"/>
      <w:r w:rsidR="004B78A0">
        <w:rPr>
          <w:rFonts w:ascii="Arial" w:hAnsi="Arial" w:cs="Arial"/>
        </w:rPr>
        <w:t>interst</w:t>
      </w:r>
      <w:proofErr w:type="spellEnd"/>
      <w:r w:rsidR="004B78A0">
        <w:rPr>
          <w:rFonts w:ascii="Arial" w:hAnsi="Arial" w:cs="Arial"/>
        </w:rPr>
        <w:t>. Will discuss more by next call. Need to have a well thought-out strategy and objective.</w:t>
      </w:r>
    </w:p>
    <w:p w:rsidR="003253A6" w:rsidRDefault="00620BE8" w:rsidP="00620BE8">
      <w:pPr>
        <w:pStyle w:val="ListParagraph"/>
        <w:numPr>
          <w:ilvl w:val="1"/>
          <w:numId w:val="41"/>
        </w:numPr>
        <w:tabs>
          <w:tab w:val="left" w:pos="0"/>
        </w:tabs>
        <w:rPr>
          <w:rFonts w:ascii="Arial" w:hAnsi="Arial" w:cs="Arial"/>
        </w:rPr>
      </w:pPr>
      <w:r w:rsidRPr="00620BE8">
        <w:rPr>
          <w:rFonts w:ascii="Arial" w:hAnsi="Arial" w:cs="Arial"/>
        </w:rPr>
        <w:t>2017 ideas for symposium and representation at business meeting</w:t>
      </w:r>
      <w:r w:rsidR="004B78A0">
        <w:rPr>
          <w:rFonts w:ascii="Arial" w:hAnsi="Arial" w:cs="Arial"/>
        </w:rPr>
        <w:t xml:space="preserve">:  Paul would like to do a wildlife-centric restoration symposium related to American Bison and Black-footed ferret conservation. Suggested the WG do more research on how broad or specific previous symposiums have been. Paul’s vision is to focus on species restoration rather </w:t>
      </w:r>
      <w:r w:rsidR="004B78A0">
        <w:rPr>
          <w:rFonts w:ascii="Arial" w:hAnsi="Arial" w:cs="Arial"/>
        </w:rPr>
        <w:lastRenderedPageBreak/>
        <w:t>than landscape restoration.  There is general support of Paul’s idea by the WG. (Paul had to leave the call at this point)</w:t>
      </w:r>
    </w:p>
    <w:p w:rsidR="00620BE8" w:rsidRDefault="00620BE8" w:rsidP="00620BE8">
      <w:pPr>
        <w:pStyle w:val="ListParagraph"/>
        <w:numPr>
          <w:ilvl w:val="0"/>
          <w:numId w:val="41"/>
        </w:numPr>
        <w:tabs>
          <w:tab w:val="left" w:pos="0"/>
        </w:tabs>
        <w:rPr>
          <w:rFonts w:ascii="Arial" w:hAnsi="Arial" w:cs="Arial"/>
        </w:rPr>
      </w:pPr>
      <w:r w:rsidRPr="00620BE8">
        <w:rPr>
          <w:rFonts w:ascii="Arial" w:hAnsi="Arial" w:cs="Arial"/>
        </w:rPr>
        <w:t>Treasurer/Secretary Report</w:t>
      </w:r>
    </w:p>
    <w:p w:rsidR="004B78A0" w:rsidRPr="004B78A0" w:rsidRDefault="00620BE8" w:rsidP="004B78A0">
      <w:pPr>
        <w:pStyle w:val="ListParagraph"/>
        <w:numPr>
          <w:ilvl w:val="1"/>
          <w:numId w:val="41"/>
        </w:numPr>
        <w:tabs>
          <w:tab w:val="left" w:pos="0"/>
        </w:tabs>
        <w:rPr>
          <w:rFonts w:ascii="Arial" w:hAnsi="Arial" w:cs="Arial"/>
        </w:rPr>
      </w:pPr>
      <w:r>
        <w:rPr>
          <w:rFonts w:ascii="Arial" w:hAnsi="Arial" w:cs="Arial"/>
        </w:rPr>
        <w:t>Bank Account update</w:t>
      </w:r>
      <w:r w:rsidR="004B78A0">
        <w:rPr>
          <w:rFonts w:ascii="Arial" w:hAnsi="Arial" w:cs="Arial"/>
        </w:rPr>
        <w:t>:  Ben made a motion to elect Michelle Ford as the WG’s Treasurer/Secretary. No Discussion. Motion passes with unanimous approval. Michelle Ford elected as Secretary/Treasurer. Michelle Ford will move forward with setting up a bank account for the WG.</w:t>
      </w:r>
    </w:p>
    <w:p w:rsidR="00620BE8" w:rsidRDefault="00620BE8" w:rsidP="00620BE8">
      <w:pPr>
        <w:pStyle w:val="ListParagraph"/>
        <w:numPr>
          <w:ilvl w:val="1"/>
          <w:numId w:val="41"/>
        </w:numPr>
        <w:tabs>
          <w:tab w:val="left" w:pos="0"/>
        </w:tabs>
        <w:rPr>
          <w:rFonts w:ascii="Arial" w:hAnsi="Arial" w:cs="Arial"/>
        </w:rPr>
      </w:pPr>
      <w:r>
        <w:rPr>
          <w:rFonts w:ascii="Arial" w:hAnsi="Arial" w:cs="Arial"/>
        </w:rPr>
        <w:t>Tax report due 3/31</w:t>
      </w:r>
      <w:r w:rsidR="004B78A0">
        <w:rPr>
          <w:rFonts w:ascii="Arial" w:hAnsi="Arial" w:cs="Arial"/>
        </w:rPr>
        <w:t>: The 2015 Secretary/Treasurer will complete the form and send in to TWS.</w:t>
      </w:r>
    </w:p>
    <w:p w:rsidR="00620BE8" w:rsidRDefault="00620BE8" w:rsidP="00620BE8">
      <w:pPr>
        <w:pStyle w:val="ListParagraph"/>
        <w:numPr>
          <w:ilvl w:val="1"/>
          <w:numId w:val="41"/>
        </w:numPr>
        <w:tabs>
          <w:tab w:val="left" w:pos="0"/>
        </w:tabs>
        <w:rPr>
          <w:rFonts w:ascii="Arial" w:hAnsi="Arial" w:cs="Arial"/>
        </w:rPr>
      </w:pPr>
      <w:r>
        <w:rPr>
          <w:rFonts w:ascii="Arial" w:hAnsi="Arial" w:cs="Arial"/>
        </w:rPr>
        <w:t>Dues changes due 4/30</w:t>
      </w:r>
      <w:r w:rsidR="004B78A0">
        <w:rPr>
          <w:rFonts w:ascii="Arial" w:hAnsi="Arial" w:cs="Arial"/>
        </w:rPr>
        <w:t>:  Need to look back at the old minutes to see if the dues were increased.</w:t>
      </w:r>
    </w:p>
    <w:p w:rsidR="00620BE8" w:rsidRDefault="00620BE8" w:rsidP="00620BE8">
      <w:pPr>
        <w:pStyle w:val="ListParagraph"/>
        <w:numPr>
          <w:ilvl w:val="1"/>
          <w:numId w:val="41"/>
        </w:numPr>
        <w:tabs>
          <w:tab w:val="left" w:pos="0"/>
        </w:tabs>
        <w:rPr>
          <w:rFonts w:ascii="Arial" w:hAnsi="Arial" w:cs="Arial"/>
        </w:rPr>
      </w:pPr>
      <w:r>
        <w:rPr>
          <w:rFonts w:ascii="Arial" w:hAnsi="Arial" w:cs="Arial"/>
        </w:rPr>
        <w:t>IRS e-postcard due 5/15</w:t>
      </w:r>
      <w:r w:rsidR="00491B8A">
        <w:rPr>
          <w:rFonts w:ascii="Arial" w:hAnsi="Arial" w:cs="Arial"/>
        </w:rPr>
        <w:t>:  Bryan will ask to what this refers.</w:t>
      </w:r>
    </w:p>
    <w:p w:rsidR="00491B8A" w:rsidRDefault="00620BE8" w:rsidP="00620BE8">
      <w:pPr>
        <w:pStyle w:val="ListParagraph"/>
        <w:numPr>
          <w:ilvl w:val="0"/>
          <w:numId w:val="41"/>
        </w:numPr>
        <w:tabs>
          <w:tab w:val="left" w:pos="0"/>
        </w:tabs>
        <w:rPr>
          <w:rFonts w:ascii="Arial" w:hAnsi="Arial" w:cs="Arial"/>
        </w:rPr>
      </w:pPr>
      <w:r w:rsidRPr="00620BE8">
        <w:rPr>
          <w:rFonts w:ascii="Arial" w:hAnsi="Arial" w:cs="Arial"/>
        </w:rPr>
        <w:t>Website/Social medial</w:t>
      </w:r>
      <w:r w:rsidR="00491B8A">
        <w:rPr>
          <w:rFonts w:ascii="Arial" w:hAnsi="Arial" w:cs="Arial"/>
        </w:rPr>
        <w:t xml:space="preserve">:  </w:t>
      </w:r>
    </w:p>
    <w:p w:rsidR="00491B8A" w:rsidRPr="00491B8A" w:rsidRDefault="00491B8A" w:rsidP="00491B8A">
      <w:pPr>
        <w:pStyle w:val="ListParagraph"/>
        <w:numPr>
          <w:ilvl w:val="0"/>
          <w:numId w:val="49"/>
        </w:numPr>
        <w:tabs>
          <w:tab w:val="left" w:pos="0"/>
        </w:tabs>
        <w:rPr>
          <w:rFonts w:ascii="Arial" w:hAnsi="Arial" w:cs="Arial"/>
        </w:rPr>
      </w:pPr>
      <w:r w:rsidRPr="00491B8A">
        <w:rPr>
          <w:rFonts w:ascii="Arial" w:hAnsi="Arial" w:cs="Arial"/>
        </w:rPr>
        <w:t xml:space="preserve">The WG currently has a Linked-In and Facebook page. Discussion on a member spotlight on the FB page.  The WG had various </w:t>
      </w:r>
      <w:proofErr w:type="gramStart"/>
      <w:r w:rsidRPr="00491B8A">
        <w:rPr>
          <w:rFonts w:ascii="Arial" w:hAnsi="Arial" w:cs="Arial"/>
        </w:rPr>
        <w:t>discussion</w:t>
      </w:r>
      <w:proofErr w:type="gramEnd"/>
      <w:r w:rsidRPr="00491B8A">
        <w:rPr>
          <w:rFonts w:ascii="Arial" w:hAnsi="Arial" w:cs="Arial"/>
        </w:rPr>
        <w:t xml:space="preserve"> about social media and decided that each member of the WG should review the WG’s sites and think about ways to increase attention/interest.  </w:t>
      </w:r>
    </w:p>
    <w:p w:rsidR="00491B8A" w:rsidRDefault="00491B8A" w:rsidP="00491B8A">
      <w:pPr>
        <w:pStyle w:val="ListParagraph"/>
        <w:numPr>
          <w:ilvl w:val="0"/>
          <w:numId w:val="49"/>
        </w:numPr>
        <w:tabs>
          <w:tab w:val="left" w:pos="0"/>
        </w:tabs>
        <w:rPr>
          <w:rFonts w:ascii="Arial" w:hAnsi="Arial" w:cs="Arial"/>
        </w:rPr>
      </w:pPr>
      <w:r>
        <w:rPr>
          <w:rFonts w:ascii="Arial" w:hAnsi="Arial" w:cs="Arial"/>
        </w:rPr>
        <w:t xml:space="preserve">Bryan needs to access the WG’s </w:t>
      </w:r>
      <w:proofErr w:type="spellStart"/>
      <w:r>
        <w:rPr>
          <w:rFonts w:ascii="Arial" w:hAnsi="Arial" w:cs="Arial"/>
        </w:rPr>
        <w:t>facebook</w:t>
      </w:r>
      <w:proofErr w:type="spellEnd"/>
      <w:r>
        <w:rPr>
          <w:rFonts w:ascii="Arial" w:hAnsi="Arial" w:cs="Arial"/>
        </w:rPr>
        <w:t xml:space="preserve"> page.</w:t>
      </w:r>
    </w:p>
    <w:p w:rsidR="00620BE8" w:rsidRDefault="00491B8A" w:rsidP="00491B8A">
      <w:pPr>
        <w:pStyle w:val="ListParagraph"/>
        <w:numPr>
          <w:ilvl w:val="0"/>
          <w:numId w:val="49"/>
        </w:numPr>
        <w:tabs>
          <w:tab w:val="left" w:pos="0"/>
        </w:tabs>
        <w:rPr>
          <w:rFonts w:ascii="Arial" w:hAnsi="Arial" w:cs="Arial"/>
        </w:rPr>
      </w:pPr>
      <w:r>
        <w:rPr>
          <w:rFonts w:ascii="Arial" w:hAnsi="Arial" w:cs="Arial"/>
        </w:rPr>
        <w:t xml:space="preserve">The WG roster can be accessed by logging into TWS; click on Working Groups; Select Sub-units and Committees and there will be a roster which is updated each month.  </w:t>
      </w:r>
      <w:r w:rsidRPr="00491B8A">
        <w:rPr>
          <w:rFonts w:ascii="Arial" w:hAnsi="Arial" w:cs="Arial"/>
        </w:rPr>
        <w:t xml:space="preserve">With questions, you can email Mariah at TWS. </w:t>
      </w:r>
    </w:p>
    <w:p w:rsidR="00491B8A" w:rsidRDefault="00491B8A" w:rsidP="00491B8A">
      <w:pPr>
        <w:pStyle w:val="ListParagraph"/>
        <w:numPr>
          <w:ilvl w:val="0"/>
          <w:numId w:val="49"/>
        </w:numPr>
        <w:tabs>
          <w:tab w:val="left" w:pos="0"/>
        </w:tabs>
        <w:rPr>
          <w:rFonts w:ascii="Arial" w:hAnsi="Arial" w:cs="Arial"/>
        </w:rPr>
      </w:pPr>
      <w:r>
        <w:rPr>
          <w:rFonts w:ascii="Arial" w:hAnsi="Arial" w:cs="Arial"/>
        </w:rPr>
        <w:t>Bryan will email the WG a direct link to the social media sites.</w:t>
      </w:r>
    </w:p>
    <w:p w:rsidR="00491B8A" w:rsidRDefault="00491B8A" w:rsidP="00491B8A">
      <w:pPr>
        <w:pStyle w:val="ListParagraph"/>
        <w:numPr>
          <w:ilvl w:val="0"/>
          <w:numId w:val="49"/>
        </w:numPr>
        <w:tabs>
          <w:tab w:val="left" w:pos="0"/>
        </w:tabs>
        <w:rPr>
          <w:rFonts w:ascii="Arial" w:hAnsi="Arial" w:cs="Arial"/>
        </w:rPr>
      </w:pPr>
      <w:r>
        <w:rPr>
          <w:rFonts w:ascii="Arial" w:hAnsi="Arial" w:cs="Arial"/>
        </w:rPr>
        <w:t>Members should ask Rachel for Admin power for websites.</w:t>
      </w:r>
    </w:p>
    <w:p w:rsidR="00491B8A" w:rsidRDefault="00491B8A" w:rsidP="00491B8A">
      <w:pPr>
        <w:pStyle w:val="ListParagraph"/>
        <w:numPr>
          <w:ilvl w:val="0"/>
          <w:numId w:val="49"/>
        </w:numPr>
        <w:tabs>
          <w:tab w:val="left" w:pos="0"/>
        </w:tabs>
        <w:rPr>
          <w:rFonts w:ascii="Arial" w:hAnsi="Arial" w:cs="Arial"/>
        </w:rPr>
      </w:pPr>
      <w:r>
        <w:rPr>
          <w:rFonts w:ascii="Arial" w:hAnsi="Arial" w:cs="Arial"/>
        </w:rPr>
        <w:t>Question regarding whether we should advertise filling the vacant positions? Rachel will send Bryan past postings for wanting to fill vacancies.</w:t>
      </w:r>
    </w:p>
    <w:p w:rsidR="00491B8A" w:rsidRPr="00491B8A" w:rsidRDefault="00491B8A" w:rsidP="00491B8A">
      <w:pPr>
        <w:pStyle w:val="ListParagraph"/>
        <w:tabs>
          <w:tab w:val="left" w:pos="0"/>
        </w:tabs>
        <w:rPr>
          <w:rFonts w:ascii="Arial" w:hAnsi="Arial" w:cs="Arial"/>
        </w:rPr>
      </w:pPr>
    </w:p>
    <w:p w:rsidR="00620BE8" w:rsidRPr="00620BE8" w:rsidRDefault="00620BE8" w:rsidP="00620BE8">
      <w:pPr>
        <w:pStyle w:val="ListParagraph"/>
        <w:numPr>
          <w:ilvl w:val="0"/>
          <w:numId w:val="41"/>
        </w:numPr>
        <w:tabs>
          <w:tab w:val="left" w:pos="0"/>
        </w:tabs>
        <w:rPr>
          <w:rFonts w:ascii="Arial" w:hAnsi="Arial" w:cs="Arial"/>
        </w:rPr>
      </w:pPr>
      <w:r w:rsidRPr="00620BE8">
        <w:rPr>
          <w:rFonts w:ascii="Arial" w:hAnsi="Arial" w:cs="Arial"/>
        </w:rPr>
        <w:t>Ideas for other value-added projects and services for the WG</w:t>
      </w:r>
      <w:r w:rsidR="00491B8A">
        <w:rPr>
          <w:rFonts w:ascii="Arial" w:hAnsi="Arial" w:cs="Arial"/>
        </w:rPr>
        <w:t>:  No Report</w:t>
      </w:r>
    </w:p>
    <w:p w:rsidR="00620BE8" w:rsidRDefault="00620BE8" w:rsidP="00620BE8">
      <w:pPr>
        <w:pStyle w:val="ListParagraph"/>
        <w:numPr>
          <w:ilvl w:val="0"/>
          <w:numId w:val="41"/>
        </w:numPr>
        <w:tabs>
          <w:tab w:val="left" w:pos="0"/>
        </w:tabs>
        <w:rPr>
          <w:rFonts w:ascii="Arial" w:hAnsi="Arial" w:cs="Arial"/>
        </w:rPr>
      </w:pPr>
      <w:r w:rsidRPr="00620BE8">
        <w:rPr>
          <w:rFonts w:ascii="Arial" w:hAnsi="Arial" w:cs="Arial"/>
        </w:rPr>
        <w:t>Additional items</w:t>
      </w:r>
      <w:r w:rsidR="00491B8A">
        <w:rPr>
          <w:rFonts w:ascii="Arial" w:hAnsi="Arial" w:cs="Arial"/>
        </w:rPr>
        <w:t>:  No Report</w:t>
      </w:r>
    </w:p>
    <w:p w:rsidR="00491B8A" w:rsidRPr="00620BE8" w:rsidRDefault="00491B8A" w:rsidP="00620BE8">
      <w:pPr>
        <w:pStyle w:val="ListParagraph"/>
        <w:numPr>
          <w:ilvl w:val="0"/>
          <w:numId w:val="41"/>
        </w:numPr>
        <w:tabs>
          <w:tab w:val="left" w:pos="0"/>
        </w:tabs>
        <w:rPr>
          <w:rFonts w:ascii="Arial" w:hAnsi="Arial" w:cs="Arial"/>
        </w:rPr>
      </w:pPr>
      <w:r>
        <w:rPr>
          <w:rFonts w:ascii="Arial" w:hAnsi="Arial" w:cs="Arial"/>
        </w:rPr>
        <w:t>Adjournment:  All in favor of adjourning at 15:04 MT/17:04 EST</w:t>
      </w:r>
    </w:p>
    <w:sectPr w:rsidR="00491B8A" w:rsidRPr="00620BE8" w:rsidSect="0012109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binSemi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510"/>
    <w:multiLevelType w:val="hybridMultilevel"/>
    <w:tmpl w:val="1D7EDF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363930"/>
    <w:multiLevelType w:val="hybridMultilevel"/>
    <w:tmpl w:val="1D7EDF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280798"/>
    <w:multiLevelType w:val="hybridMultilevel"/>
    <w:tmpl w:val="E7B6E442"/>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
    <w:nsid w:val="0C681508"/>
    <w:multiLevelType w:val="hybridMultilevel"/>
    <w:tmpl w:val="FE86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36388"/>
    <w:multiLevelType w:val="hybridMultilevel"/>
    <w:tmpl w:val="D3F29680"/>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5">
    <w:nsid w:val="0F4904AC"/>
    <w:multiLevelType w:val="hybridMultilevel"/>
    <w:tmpl w:val="4F584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475AB"/>
    <w:multiLevelType w:val="hybridMultilevel"/>
    <w:tmpl w:val="B0808B0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8D36E5"/>
    <w:multiLevelType w:val="hybridMultilevel"/>
    <w:tmpl w:val="90A8E372"/>
    <w:lvl w:ilvl="0" w:tplc="D7B27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92695"/>
    <w:multiLevelType w:val="hybridMultilevel"/>
    <w:tmpl w:val="1D7EDF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3583E86"/>
    <w:multiLevelType w:val="hybridMultilevel"/>
    <w:tmpl w:val="79A8C31E"/>
    <w:lvl w:ilvl="0" w:tplc="4F3AE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A3DA9"/>
    <w:multiLevelType w:val="hybridMultilevel"/>
    <w:tmpl w:val="FBD6C958"/>
    <w:lvl w:ilvl="0" w:tplc="2C8EC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53584"/>
    <w:multiLevelType w:val="hybridMultilevel"/>
    <w:tmpl w:val="EC5E53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6E4790"/>
    <w:multiLevelType w:val="hybridMultilevel"/>
    <w:tmpl w:val="6514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BA3789"/>
    <w:multiLevelType w:val="hybridMultilevel"/>
    <w:tmpl w:val="81BED6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65834"/>
    <w:multiLevelType w:val="hybridMultilevel"/>
    <w:tmpl w:val="1E6C5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590042"/>
    <w:multiLevelType w:val="hybridMultilevel"/>
    <w:tmpl w:val="411E7E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3315498"/>
    <w:multiLevelType w:val="hybridMultilevel"/>
    <w:tmpl w:val="F23CAF14"/>
    <w:lvl w:ilvl="0" w:tplc="8A288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80148"/>
    <w:multiLevelType w:val="hybridMultilevel"/>
    <w:tmpl w:val="BB8EE4B2"/>
    <w:lvl w:ilvl="0" w:tplc="57FCCD5E">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D1528"/>
    <w:multiLevelType w:val="hybridMultilevel"/>
    <w:tmpl w:val="8884CBE6"/>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82E28AE"/>
    <w:multiLevelType w:val="hybridMultilevel"/>
    <w:tmpl w:val="5AB64A88"/>
    <w:lvl w:ilvl="0" w:tplc="0E508602">
      <w:start w:val="1"/>
      <w:numFmt w:val="upperRoman"/>
      <w:lvlText w:val="%1."/>
      <w:lvlJc w:val="left"/>
      <w:pPr>
        <w:ind w:left="1065" w:hanging="720"/>
      </w:pPr>
      <w:rPr>
        <w:rFonts w:cs="Times New Roman"/>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abstractNum w:abstractNumId="20">
    <w:nsid w:val="2C974A9B"/>
    <w:multiLevelType w:val="hybridMultilevel"/>
    <w:tmpl w:val="73842482"/>
    <w:lvl w:ilvl="0" w:tplc="F82C33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DB0DD0"/>
    <w:multiLevelType w:val="hybridMultilevel"/>
    <w:tmpl w:val="2F3C6F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0FF67E3"/>
    <w:multiLevelType w:val="hybridMultilevel"/>
    <w:tmpl w:val="46988EF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4E91838"/>
    <w:multiLevelType w:val="hybridMultilevel"/>
    <w:tmpl w:val="B2026F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8B369C"/>
    <w:multiLevelType w:val="hybridMultilevel"/>
    <w:tmpl w:val="EC5E53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5F0EEF"/>
    <w:multiLevelType w:val="hybridMultilevel"/>
    <w:tmpl w:val="66B6C50A"/>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26">
    <w:nsid w:val="3BE9134C"/>
    <w:multiLevelType w:val="hybridMultilevel"/>
    <w:tmpl w:val="ED265A22"/>
    <w:lvl w:ilvl="0" w:tplc="A93E4F06">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4D44267"/>
    <w:multiLevelType w:val="hybridMultilevel"/>
    <w:tmpl w:val="97620BB8"/>
    <w:lvl w:ilvl="0" w:tplc="DFC643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59953D4"/>
    <w:multiLevelType w:val="hybridMultilevel"/>
    <w:tmpl w:val="EC96BA7C"/>
    <w:lvl w:ilvl="0" w:tplc="7954141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E1992"/>
    <w:multiLevelType w:val="hybridMultilevel"/>
    <w:tmpl w:val="BC28BBE0"/>
    <w:lvl w:ilvl="0" w:tplc="87FC7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327358"/>
    <w:multiLevelType w:val="hybridMultilevel"/>
    <w:tmpl w:val="6F5A5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C255F6"/>
    <w:multiLevelType w:val="hybridMultilevel"/>
    <w:tmpl w:val="C0B2001A"/>
    <w:lvl w:ilvl="0" w:tplc="EE7EF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13173"/>
    <w:multiLevelType w:val="hybridMultilevel"/>
    <w:tmpl w:val="63B4570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242120"/>
    <w:multiLevelType w:val="hybridMultilevel"/>
    <w:tmpl w:val="AF2A8E7A"/>
    <w:lvl w:ilvl="0" w:tplc="817AA0FA">
      <w:start w:val="1"/>
      <w:numFmt w:val="upperLetter"/>
      <w:lvlText w:val="%1."/>
      <w:lvlJc w:val="left"/>
      <w:pPr>
        <w:tabs>
          <w:tab w:val="num" w:pos="825"/>
        </w:tabs>
        <w:ind w:left="825" w:hanging="465"/>
      </w:pPr>
      <w:rPr>
        <w:rFonts w:cs="Times New Roman"/>
      </w:rPr>
    </w:lvl>
    <w:lvl w:ilvl="1" w:tplc="4F56FCA6">
      <w:start w:val="1"/>
      <w:numFmt w:val="decimal"/>
      <w:lvlText w:val="%2."/>
      <w:lvlJc w:val="left"/>
      <w:pPr>
        <w:tabs>
          <w:tab w:val="num" w:pos="1800"/>
        </w:tabs>
        <w:ind w:left="1800" w:hanging="360"/>
      </w:pPr>
      <w:rPr>
        <w:rFonts w:ascii="Arial" w:eastAsia="Times New Roman" w:hAnsi="Arial" w:cs="Aria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56222E43"/>
    <w:multiLevelType w:val="hybridMultilevel"/>
    <w:tmpl w:val="1D7EDF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92B08F7"/>
    <w:multiLevelType w:val="hybridMultilevel"/>
    <w:tmpl w:val="2310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AB12EB"/>
    <w:multiLevelType w:val="hybridMultilevel"/>
    <w:tmpl w:val="FB48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764E35"/>
    <w:multiLevelType w:val="hybridMultilevel"/>
    <w:tmpl w:val="2D9655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8D036EF"/>
    <w:multiLevelType w:val="hybridMultilevel"/>
    <w:tmpl w:val="38E87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877A48"/>
    <w:multiLevelType w:val="hybridMultilevel"/>
    <w:tmpl w:val="DDCA2BB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0">
    <w:nsid w:val="6DCF6FBD"/>
    <w:multiLevelType w:val="hybridMultilevel"/>
    <w:tmpl w:val="586C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C5164"/>
    <w:multiLevelType w:val="hybridMultilevel"/>
    <w:tmpl w:val="B0808B0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DD266E"/>
    <w:multiLevelType w:val="hybridMultilevel"/>
    <w:tmpl w:val="05AC11E4"/>
    <w:lvl w:ilvl="0" w:tplc="680AA38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3">
    <w:nsid w:val="71A46025"/>
    <w:multiLevelType w:val="hybridMultilevel"/>
    <w:tmpl w:val="D3F29680"/>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44">
    <w:nsid w:val="72D7049B"/>
    <w:multiLevelType w:val="hybridMultilevel"/>
    <w:tmpl w:val="24CE53A0"/>
    <w:lvl w:ilvl="0" w:tplc="090EA33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3B5CF9"/>
    <w:multiLevelType w:val="hybridMultilevel"/>
    <w:tmpl w:val="EC5E53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3C23740"/>
    <w:multiLevelType w:val="hybridMultilevel"/>
    <w:tmpl w:val="B180EA60"/>
    <w:lvl w:ilvl="0" w:tplc="0C627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C0210"/>
    <w:multiLevelType w:val="hybridMultilevel"/>
    <w:tmpl w:val="8FA05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1"/>
  </w:num>
  <w:num w:numId="6">
    <w:abstractNumId w:val="28"/>
  </w:num>
  <w:num w:numId="7">
    <w:abstractNumId w:val="29"/>
  </w:num>
  <w:num w:numId="8">
    <w:abstractNumId w:val="16"/>
  </w:num>
  <w:num w:numId="9">
    <w:abstractNumId w:val="9"/>
  </w:num>
  <w:num w:numId="10">
    <w:abstractNumId w:val="26"/>
  </w:num>
  <w:num w:numId="11">
    <w:abstractNumId w:val="46"/>
  </w:num>
  <w:num w:numId="12">
    <w:abstractNumId w:val="7"/>
  </w:num>
  <w:num w:numId="13">
    <w:abstractNumId w:val="42"/>
  </w:num>
  <w:num w:numId="14">
    <w:abstractNumId w:val="40"/>
  </w:num>
  <w:num w:numId="15">
    <w:abstractNumId w:val="3"/>
  </w:num>
  <w:num w:numId="16">
    <w:abstractNumId w:val="35"/>
  </w:num>
  <w:num w:numId="17">
    <w:abstractNumId w:val="36"/>
  </w:num>
  <w:num w:numId="18">
    <w:abstractNumId w:val="12"/>
  </w:num>
  <w:num w:numId="19">
    <w:abstractNumId w:val="24"/>
  </w:num>
  <w:num w:numId="20">
    <w:abstractNumId w:val="14"/>
  </w:num>
  <w:num w:numId="21">
    <w:abstractNumId w:val="25"/>
  </w:num>
  <w:num w:numId="22">
    <w:abstractNumId w:val="15"/>
  </w:num>
  <w:num w:numId="23">
    <w:abstractNumId w:val="0"/>
  </w:num>
  <w:num w:numId="24">
    <w:abstractNumId w:val="1"/>
  </w:num>
  <w:num w:numId="25">
    <w:abstractNumId w:val="34"/>
  </w:num>
  <w:num w:numId="26">
    <w:abstractNumId w:val="8"/>
  </w:num>
  <w:num w:numId="27">
    <w:abstractNumId w:val="45"/>
  </w:num>
  <w:num w:numId="28">
    <w:abstractNumId w:val="11"/>
  </w:num>
  <w:num w:numId="29">
    <w:abstractNumId w:val="41"/>
  </w:num>
  <w:num w:numId="30">
    <w:abstractNumId w:val="6"/>
  </w:num>
  <w:num w:numId="31">
    <w:abstractNumId w:val="32"/>
  </w:num>
  <w:num w:numId="32">
    <w:abstractNumId w:val="20"/>
  </w:num>
  <w:num w:numId="33">
    <w:abstractNumId w:val="43"/>
  </w:num>
  <w:num w:numId="34">
    <w:abstractNumId w:val="2"/>
  </w:num>
  <w:num w:numId="35">
    <w:abstractNumId w:val="4"/>
  </w:num>
  <w:num w:numId="36">
    <w:abstractNumId w:val="30"/>
  </w:num>
  <w:num w:numId="37">
    <w:abstractNumId w:val="38"/>
  </w:num>
  <w:num w:numId="38">
    <w:abstractNumId w:val="23"/>
  </w:num>
  <w:num w:numId="39">
    <w:abstractNumId w:val="27"/>
  </w:num>
  <w:num w:numId="40">
    <w:abstractNumId w:val="37"/>
  </w:num>
  <w:num w:numId="41">
    <w:abstractNumId w:val="13"/>
  </w:num>
  <w:num w:numId="42">
    <w:abstractNumId w:val="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4"/>
  </w:num>
  <w:num w:numId="46">
    <w:abstractNumId w:val="21"/>
  </w:num>
  <w:num w:numId="47">
    <w:abstractNumId w:val="18"/>
  </w:num>
  <w:num w:numId="48">
    <w:abstractNumId w:val="22"/>
  </w:num>
  <w:num w:numId="49">
    <w:abstractNumId w:val="4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Kate E">
    <w15:presenceInfo w15:providerId="AD" w15:userId="S-1-5-21-649934328-1203444002-1230779191-17854"/>
  </w15:person>
  <w15:person w15:author="Jane Brawerman">
    <w15:presenceInfo w15:providerId="None" w15:userId="Jane Braw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27"/>
    <w:rsid w:val="00015AAE"/>
    <w:rsid w:val="00052BC7"/>
    <w:rsid w:val="000810B2"/>
    <w:rsid w:val="00081DC6"/>
    <w:rsid w:val="000B007A"/>
    <w:rsid w:val="000D1C9E"/>
    <w:rsid w:val="000E659F"/>
    <w:rsid w:val="00101C4C"/>
    <w:rsid w:val="00114406"/>
    <w:rsid w:val="0012109D"/>
    <w:rsid w:val="0012512C"/>
    <w:rsid w:val="00130B6F"/>
    <w:rsid w:val="001463D7"/>
    <w:rsid w:val="001511C6"/>
    <w:rsid w:val="00192127"/>
    <w:rsid w:val="001A5E96"/>
    <w:rsid w:val="001B52DA"/>
    <w:rsid w:val="001E0EEB"/>
    <w:rsid w:val="001E3AF5"/>
    <w:rsid w:val="00216AFB"/>
    <w:rsid w:val="00216D68"/>
    <w:rsid w:val="00221E6A"/>
    <w:rsid w:val="00225A14"/>
    <w:rsid w:val="0022722C"/>
    <w:rsid w:val="00244D81"/>
    <w:rsid w:val="00252147"/>
    <w:rsid w:val="00252AC8"/>
    <w:rsid w:val="00255301"/>
    <w:rsid w:val="002611A1"/>
    <w:rsid w:val="00276A52"/>
    <w:rsid w:val="002804DF"/>
    <w:rsid w:val="002938C0"/>
    <w:rsid w:val="002B0267"/>
    <w:rsid w:val="002E4B0D"/>
    <w:rsid w:val="003177DC"/>
    <w:rsid w:val="00320462"/>
    <w:rsid w:val="003253A6"/>
    <w:rsid w:val="0032751F"/>
    <w:rsid w:val="00331DAF"/>
    <w:rsid w:val="003B1EDC"/>
    <w:rsid w:val="003E2F70"/>
    <w:rsid w:val="003E4A5E"/>
    <w:rsid w:val="00407687"/>
    <w:rsid w:val="00421464"/>
    <w:rsid w:val="00464116"/>
    <w:rsid w:val="00475E52"/>
    <w:rsid w:val="0048695F"/>
    <w:rsid w:val="00491B8A"/>
    <w:rsid w:val="004B78A0"/>
    <w:rsid w:val="004E445D"/>
    <w:rsid w:val="004F412F"/>
    <w:rsid w:val="005014AE"/>
    <w:rsid w:val="0051660B"/>
    <w:rsid w:val="0051760F"/>
    <w:rsid w:val="00544981"/>
    <w:rsid w:val="005763B3"/>
    <w:rsid w:val="005A5BC8"/>
    <w:rsid w:val="005C1649"/>
    <w:rsid w:val="005C2B95"/>
    <w:rsid w:val="005D4A55"/>
    <w:rsid w:val="005F0BF6"/>
    <w:rsid w:val="00620BE8"/>
    <w:rsid w:val="00622A13"/>
    <w:rsid w:val="00630D8D"/>
    <w:rsid w:val="0065011F"/>
    <w:rsid w:val="0065384E"/>
    <w:rsid w:val="00680466"/>
    <w:rsid w:val="006858E7"/>
    <w:rsid w:val="006904CA"/>
    <w:rsid w:val="00694BCD"/>
    <w:rsid w:val="006A398F"/>
    <w:rsid w:val="006A730E"/>
    <w:rsid w:val="006B154F"/>
    <w:rsid w:val="006B336F"/>
    <w:rsid w:val="006C0ABA"/>
    <w:rsid w:val="006D6890"/>
    <w:rsid w:val="006E0412"/>
    <w:rsid w:val="006E1DFE"/>
    <w:rsid w:val="006F4185"/>
    <w:rsid w:val="006F7CAF"/>
    <w:rsid w:val="00702A61"/>
    <w:rsid w:val="007129BE"/>
    <w:rsid w:val="007232CC"/>
    <w:rsid w:val="00737C28"/>
    <w:rsid w:val="00753E5B"/>
    <w:rsid w:val="00761093"/>
    <w:rsid w:val="00783A3C"/>
    <w:rsid w:val="00786B79"/>
    <w:rsid w:val="00796BEB"/>
    <w:rsid w:val="007B2249"/>
    <w:rsid w:val="007B60A1"/>
    <w:rsid w:val="007D6EAE"/>
    <w:rsid w:val="00826653"/>
    <w:rsid w:val="00835DA1"/>
    <w:rsid w:val="00846627"/>
    <w:rsid w:val="00853E2E"/>
    <w:rsid w:val="008A5CAF"/>
    <w:rsid w:val="008C37BF"/>
    <w:rsid w:val="008F0219"/>
    <w:rsid w:val="008F4F93"/>
    <w:rsid w:val="00902437"/>
    <w:rsid w:val="009170ED"/>
    <w:rsid w:val="009179F4"/>
    <w:rsid w:val="009214BB"/>
    <w:rsid w:val="00971A82"/>
    <w:rsid w:val="00980051"/>
    <w:rsid w:val="00987A4B"/>
    <w:rsid w:val="009A2B29"/>
    <w:rsid w:val="009C33A5"/>
    <w:rsid w:val="009C49B8"/>
    <w:rsid w:val="009E7428"/>
    <w:rsid w:val="00A07F7F"/>
    <w:rsid w:val="00A43619"/>
    <w:rsid w:val="00A43B16"/>
    <w:rsid w:val="00A578BA"/>
    <w:rsid w:val="00A63207"/>
    <w:rsid w:val="00A72A58"/>
    <w:rsid w:val="00A81965"/>
    <w:rsid w:val="00A84730"/>
    <w:rsid w:val="00A84F64"/>
    <w:rsid w:val="00A92B31"/>
    <w:rsid w:val="00AA52FB"/>
    <w:rsid w:val="00AB77E8"/>
    <w:rsid w:val="00AD7DCC"/>
    <w:rsid w:val="00B0154A"/>
    <w:rsid w:val="00B60721"/>
    <w:rsid w:val="00B91E9D"/>
    <w:rsid w:val="00BB2A43"/>
    <w:rsid w:val="00BD025F"/>
    <w:rsid w:val="00BD0A8A"/>
    <w:rsid w:val="00BE71F4"/>
    <w:rsid w:val="00C146C9"/>
    <w:rsid w:val="00C22440"/>
    <w:rsid w:val="00C2352C"/>
    <w:rsid w:val="00C25026"/>
    <w:rsid w:val="00C32891"/>
    <w:rsid w:val="00C33459"/>
    <w:rsid w:val="00C351A9"/>
    <w:rsid w:val="00C37F03"/>
    <w:rsid w:val="00C66498"/>
    <w:rsid w:val="00CA3219"/>
    <w:rsid w:val="00CB55EA"/>
    <w:rsid w:val="00D05BB2"/>
    <w:rsid w:val="00D125C0"/>
    <w:rsid w:val="00D14FA9"/>
    <w:rsid w:val="00D162D9"/>
    <w:rsid w:val="00D31418"/>
    <w:rsid w:val="00D41D9A"/>
    <w:rsid w:val="00D46E52"/>
    <w:rsid w:val="00D9347F"/>
    <w:rsid w:val="00D958C5"/>
    <w:rsid w:val="00DA29DC"/>
    <w:rsid w:val="00DB62CF"/>
    <w:rsid w:val="00DC014A"/>
    <w:rsid w:val="00DC4FED"/>
    <w:rsid w:val="00E225D4"/>
    <w:rsid w:val="00E52F60"/>
    <w:rsid w:val="00E605F4"/>
    <w:rsid w:val="00E713EB"/>
    <w:rsid w:val="00E86815"/>
    <w:rsid w:val="00E94A87"/>
    <w:rsid w:val="00EC2C96"/>
    <w:rsid w:val="00EC38ED"/>
    <w:rsid w:val="00F00954"/>
    <w:rsid w:val="00F01F6E"/>
    <w:rsid w:val="00F276FC"/>
    <w:rsid w:val="00F41B05"/>
    <w:rsid w:val="00F71D8D"/>
    <w:rsid w:val="00F922EB"/>
    <w:rsid w:val="00FA4398"/>
    <w:rsid w:val="00FB42D4"/>
    <w:rsid w:val="00FC2ABD"/>
    <w:rsid w:val="00FC3326"/>
    <w:rsid w:val="00FD10D1"/>
    <w:rsid w:val="00FF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2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16AFB"/>
    <w:pPr>
      <w:spacing w:before="100" w:beforeAutospacing="1" w:after="120" w:line="540" w:lineRule="atLeast"/>
      <w:outlineLvl w:val="0"/>
    </w:pPr>
    <w:rPr>
      <w:rFonts w:ascii="CabinSemiBold" w:hAnsi="CabinSemiBold"/>
      <w:color w:val="4E5830"/>
      <w:kern w:val="36"/>
      <w:sz w:val="45"/>
      <w:szCs w:val="45"/>
    </w:rPr>
  </w:style>
  <w:style w:type="paragraph" w:styleId="Heading2">
    <w:name w:val="heading 2"/>
    <w:basedOn w:val="Normal"/>
    <w:next w:val="Normal"/>
    <w:link w:val="Heading2Char"/>
    <w:uiPriority w:val="9"/>
    <w:semiHidden/>
    <w:unhideWhenUsed/>
    <w:qFormat/>
    <w:rsid w:val="00216A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CC"/>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C66498"/>
    <w:pPr>
      <w:spacing w:after="100" w:afterAutospacing="1"/>
    </w:pPr>
    <w:rPr>
      <w:rFonts w:cs="Consolas"/>
      <w:color w:val="000000"/>
      <w:sz w:val="22"/>
      <w:szCs w:val="21"/>
    </w:rPr>
  </w:style>
  <w:style w:type="character" w:customStyle="1" w:styleId="PlainTextChar">
    <w:name w:val="Plain Text Char"/>
    <w:basedOn w:val="DefaultParagraphFont"/>
    <w:link w:val="PlainText"/>
    <w:uiPriority w:val="99"/>
    <w:rsid w:val="00C66498"/>
    <w:rPr>
      <w:rFonts w:ascii="Times New Roman" w:eastAsia="Times New Roman" w:hAnsi="Times New Roman" w:cs="Consolas"/>
      <w:color w:val="000000"/>
      <w:szCs w:val="21"/>
    </w:rPr>
  </w:style>
  <w:style w:type="paragraph" w:styleId="BalloonText">
    <w:name w:val="Balloon Text"/>
    <w:basedOn w:val="Normal"/>
    <w:link w:val="BalloonTextChar"/>
    <w:uiPriority w:val="99"/>
    <w:semiHidden/>
    <w:unhideWhenUsed/>
    <w:rsid w:val="003E2F70"/>
    <w:rPr>
      <w:rFonts w:ascii="Tahoma" w:hAnsi="Tahoma" w:cs="Tahoma"/>
      <w:sz w:val="16"/>
      <w:szCs w:val="16"/>
    </w:rPr>
  </w:style>
  <w:style w:type="character" w:customStyle="1" w:styleId="BalloonTextChar">
    <w:name w:val="Balloon Text Char"/>
    <w:basedOn w:val="DefaultParagraphFont"/>
    <w:link w:val="BalloonText"/>
    <w:uiPriority w:val="99"/>
    <w:semiHidden/>
    <w:rsid w:val="003E2F70"/>
    <w:rPr>
      <w:rFonts w:ascii="Tahoma" w:eastAsia="Times New Roman" w:hAnsi="Tahoma" w:cs="Tahoma"/>
      <w:sz w:val="16"/>
      <w:szCs w:val="16"/>
    </w:rPr>
  </w:style>
  <w:style w:type="character" w:styleId="Emphasis">
    <w:name w:val="Emphasis"/>
    <w:basedOn w:val="DefaultParagraphFont"/>
    <w:uiPriority w:val="20"/>
    <w:qFormat/>
    <w:rsid w:val="00A81965"/>
    <w:rPr>
      <w:b/>
      <w:bCs/>
      <w:i w:val="0"/>
      <w:iCs w:val="0"/>
    </w:rPr>
  </w:style>
  <w:style w:type="character" w:customStyle="1" w:styleId="st1">
    <w:name w:val="st1"/>
    <w:basedOn w:val="DefaultParagraphFont"/>
    <w:rsid w:val="00A81965"/>
  </w:style>
  <w:style w:type="character" w:customStyle="1" w:styleId="Heading1Char">
    <w:name w:val="Heading 1 Char"/>
    <w:basedOn w:val="DefaultParagraphFont"/>
    <w:link w:val="Heading1"/>
    <w:uiPriority w:val="9"/>
    <w:rsid w:val="00216AFB"/>
    <w:rPr>
      <w:rFonts w:ascii="CabinSemiBold" w:eastAsia="Times New Roman" w:hAnsi="CabinSemiBold" w:cs="Times New Roman"/>
      <w:color w:val="4E5830"/>
      <w:kern w:val="36"/>
      <w:sz w:val="45"/>
      <w:szCs w:val="45"/>
    </w:rPr>
  </w:style>
  <w:style w:type="character" w:customStyle="1" w:styleId="Heading2Char">
    <w:name w:val="Heading 2 Char"/>
    <w:basedOn w:val="DefaultParagraphFont"/>
    <w:link w:val="Heading2"/>
    <w:uiPriority w:val="9"/>
    <w:semiHidden/>
    <w:rsid w:val="00216AF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02A61"/>
    <w:rPr>
      <w:sz w:val="16"/>
      <w:szCs w:val="16"/>
    </w:rPr>
  </w:style>
  <w:style w:type="paragraph" w:styleId="CommentText">
    <w:name w:val="annotation text"/>
    <w:basedOn w:val="Normal"/>
    <w:link w:val="CommentTextChar"/>
    <w:uiPriority w:val="99"/>
    <w:semiHidden/>
    <w:unhideWhenUsed/>
    <w:rsid w:val="00702A61"/>
    <w:rPr>
      <w:sz w:val="20"/>
      <w:szCs w:val="20"/>
    </w:rPr>
  </w:style>
  <w:style w:type="character" w:customStyle="1" w:styleId="CommentTextChar">
    <w:name w:val="Comment Text Char"/>
    <w:basedOn w:val="DefaultParagraphFont"/>
    <w:link w:val="CommentText"/>
    <w:uiPriority w:val="99"/>
    <w:semiHidden/>
    <w:rsid w:val="00702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A61"/>
    <w:rPr>
      <w:b/>
      <w:bCs/>
    </w:rPr>
  </w:style>
  <w:style w:type="character" w:customStyle="1" w:styleId="CommentSubjectChar">
    <w:name w:val="Comment Subject Char"/>
    <w:basedOn w:val="CommentTextChar"/>
    <w:link w:val="CommentSubject"/>
    <w:uiPriority w:val="99"/>
    <w:semiHidden/>
    <w:rsid w:val="00702A6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2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16AFB"/>
    <w:pPr>
      <w:spacing w:before="100" w:beforeAutospacing="1" w:after="120" w:line="540" w:lineRule="atLeast"/>
      <w:outlineLvl w:val="0"/>
    </w:pPr>
    <w:rPr>
      <w:rFonts w:ascii="CabinSemiBold" w:hAnsi="CabinSemiBold"/>
      <w:color w:val="4E5830"/>
      <w:kern w:val="36"/>
      <w:sz w:val="45"/>
      <w:szCs w:val="45"/>
    </w:rPr>
  </w:style>
  <w:style w:type="paragraph" w:styleId="Heading2">
    <w:name w:val="heading 2"/>
    <w:basedOn w:val="Normal"/>
    <w:next w:val="Normal"/>
    <w:link w:val="Heading2Char"/>
    <w:uiPriority w:val="9"/>
    <w:semiHidden/>
    <w:unhideWhenUsed/>
    <w:qFormat/>
    <w:rsid w:val="00216A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CC"/>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C66498"/>
    <w:pPr>
      <w:spacing w:after="100" w:afterAutospacing="1"/>
    </w:pPr>
    <w:rPr>
      <w:rFonts w:cs="Consolas"/>
      <w:color w:val="000000"/>
      <w:sz w:val="22"/>
      <w:szCs w:val="21"/>
    </w:rPr>
  </w:style>
  <w:style w:type="character" w:customStyle="1" w:styleId="PlainTextChar">
    <w:name w:val="Plain Text Char"/>
    <w:basedOn w:val="DefaultParagraphFont"/>
    <w:link w:val="PlainText"/>
    <w:uiPriority w:val="99"/>
    <w:rsid w:val="00C66498"/>
    <w:rPr>
      <w:rFonts w:ascii="Times New Roman" w:eastAsia="Times New Roman" w:hAnsi="Times New Roman" w:cs="Consolas"/>
      <w:color w:val="000000"/>
      <w:szCs w:val="21"/>
    </w:rPr>
  </w:style>
  <w:style w:type="paragraph" w:styleId="BalloonText">
    <w:name w:val="Balloon Text"/>
    <w:basedOn w:val="Normal"/>
    <w:link w:val="BalloonTextChar"/>
    <w:uiPriority w:val="99"/>
    <w:semiHidden/>
    <w:unhideWhenUsed/>
    <w:rsid w:val="003E2F70"/>
    <w:rPr>
      <w:rFonts w:ascii="Tahoma" w:hAnsi="Tahoma" w:cs="Tahoma"/>
      <w:sz w:val="16"/>
      <w:szCs w:val="16"/>
    </w:rPr>
  </w:style>
  <w:style w:type="character" w:customStyle="1" w:styleId="BalloonTextChar">
    <w:name w:val="Balloon Text Char"/>
    <w:basedOn w:val="DefaultParagraphFont"/>
    <w:link w:val="BalloonText"/>
    <w:uiPriority w:val="99"/>
    <w:semiHidden/>
    <w:rsid w:val="003E2F70"/>
    <w:rPr>
      <w:rFonts w:ascii="Tahoma" w:eastAsia="Times New Roman" w:hAnsi="Tahoma" w:cs="Tahoma"/>
      <w:sz w:val="16"/>
      <w:szCs w:val="16"/>
    </w:rPr>
  </w:style>
  <w:style w:type="character" w:styleId="Emphasis">
    <w:name w:val="Emphasis"/>
    <w:basedOn w:val="DefaultParagraphFont"/>
    <w:uiPriority w:val="20"/>
    <w:qFormat/>
    <w:rsid w:val="00A81965"/>
    <w:rPr>
      <w:b/>
      <w:bCs/>
      <w:i w:val="0"/>
      <w:iCs w:val="0"/>
    </w:rPr>
  </w:style>
  <w:style w:type="character" w:customStyle="1" w:styleId="st1">
    <w:name w:val="st1"/>
    <w:basedOn w:val="DefaultParagraphFont"/>
    <w:rsid w:val="00A81965"/>
  </w:style>
  <w:style w:type="character" w:customStyle="1" w:styleId="Heading1Char">
    <w:name w:val="Heading 1 Char"/>
    <w:basedOn w:val="DefaultParagraphFont"/>
    <w:link w:val="Heading1"/>
    <w:uiPriority w:val="9"/>
    <w:rsid w:val="00216AFB"/>
    <w:rPr>
      <w:rFonts w:ascii="CabinSemiBold" w:eastAsia="Times New Roman" w:hAnsi="CabinSemiBold" w:cs="Times New Roman"/>
      <w:color w:val="4E5830"/>
      <w:kern w:val="36"/>
      <w:sz w:val="45"/>
      <w:szCs w:val="45"/>
    </w:rPr>
  </w:style>
  <w:style w:type="character" w:customStyle="1" w:styleId="Heading2Char">
    <w:name w:val="Heading 2 Char"/>
    <w:basedOn w:val="DefaultParagraphFont"/>
    <w:link w:val="Heading2"/>
    <w:uiPriority w:val="9"/>
    <w:semiHidden/>
    <w:rsid w:val="00216AF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02A61"/>
    <w:rPr>
      <w:sz w:val="16"/>
      <w:szCs w:val="16"/>
    </w:rPr>
  </w:style>
  <w:style w:type="paragraph" w:styleId="CommentText">
    <w:name w:val="annotation text"/>
    <w:basedOn w:val="Normal"/>
    <w:link w:val="CommentTextChar"/>
    <w:uiPriority w:val="99"/>
    <w:semiHidden/>
    <w:unhideWhenUsed/>
    <w:rsid w:val="00702A61"/>
    <w:rPr>
      <w:sz w:val="20"/>
      <w:szCs w:val="20"/>
    </w:rPr>
  </w:style>
  <w:style w:type="character" w:customStyle="1" w:styleId="CommentTextChar">
    <w:name w:val="Comment Text Char"/>
    <w:basedOn w:val="DefaultParagraphFont"/>
    <w:link w:val="CommentText"/>
    <w:uiPriority w:val="99"/>
    <w:semiHidden/>
    <w:rsid w:val="00702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A61"/>
    <w:rPr>
      <w:b/>
      <w:bCs/>
    </w:rPr>
  </w:style>
  <w:style w:type="character" w:customStyle="1" w:styleId="CommentSubjectChar">
    <w:name w:val="Comment Subject Char"/>
    <w:basedOn w:val="CommentTextChar"/>
    <w:link w:val="CommentSubject"/>
    <w:uiPriority w:val="99"/>
    <w:semiHidden/>
    <w:rsid w:val="00702A6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0620">
      <w:bodyDiv w:val="1"/>
      <w:marLeft w:val="0"/>
      <w:marRight w:val="0"/>
      <w:marTop w:val="0"/>
      <w:marBottom w:val="0"/>
      <w:divBdr>
        <w:top w:val="none" w:sz="0" w:space="0" w:color="auto"/>
        <w:left w:val="none" w:sz="0" w:space="0" w:color="auto"/>
        <w:bottom w:val="none" w:sz="0" w:space="0" w:color="auto"/>
        <w:right w:val="none" w:sz="0" w:space="0" w:color="auto"/>
      </w:divBdr>
      <w:divsChild>
        <w:div w:id="1855729794">
          <w:marLeft w:val="0"/>
          <w:marRight w:val="0"/>
          <w:marTop w:val="0"/>
          <w:marBottom w:val="0"/>
          <w:divBdr>
            <w:top w:val="none" w:sz="0" w:space="0" w:color="auto"/>
            <w:left w:val="none" w:sz="0" w:space="0" w:color="auto"/>
            <w:bottom w:val="none" w:sz="0" w:space="0" w:color="auto"/>
            <w:right w:val="none" w:sz="0" w:space="0" w:color="auto"/>
          </w:divBdr>
          <w:divsChild>
            <w:div w:id="17178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0361">
      <w:bodyDiv w:val="1"/>
      <w:marLeft w:val="0"/>
      <w:marRight w:val="0"/>
      <w:marTop w:val="0"/>
      <w:marBottom w:val="0"/>
      <w:divBdr>
        <w:top w:val="none" w:sz="0" w:space="0" w:color="auto"/>
        <w:left w:val="none" w:sz="0" w:space="0" w:color="auto"/>
        <w:bottom w:val="none" w:sz="0" w:space="0" w:color="auto"/>
        <w:right w:val="none" w:sz="0" w:space="0" w:color="auto"/>
      </w:divBdr>
      <w:divsChild>
        <w:div w:id="1493520961">
          <w:marLeft w:val="0"/>
          <w:marRight w:val="0"/>
          <w:marTop w:val="0"/>
          <w:marBottom w:val="0"/>
          <w:divBdr>
            <w:top w:val="none" w:sz="0" w:space="0" w:color="auto"/>
            <w:left w:val="none" w:sz="0" w:space="0" w:color="auto"/>
            <w:bottom w:val="none" w:sz="0" w:space="0" w:color="auto"/>
            <w:right w:val="none" w:sz="0" w:space="0" w:color="auto"/>
          </w:divBdr>
          <w:divsChild>
            <w:div w:id="11192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99307">
      <w:bodyDiv w:val="1"/>
      <w:marLeft w:val="0"/>
      <w:marRight w:val="0"/>
      <w:marTop w:val="0"/>
      <w:marBottom w:val="0"/>
      <w:divBdr>
        <w:top w:val="none" w:sz="0" w:space="0" w:color="auto"/>
        <w:left w:val="none" w:sz="0" w:space="0" w:color="auto"/>
        <w:bottom w:val="none" w:sz="0" w:space="0" w:color="auto"/>
        <w:right w:val="none" w:sz="0" w:space="0" w:color="auto"/>
      </w:divBdr>
    </w:div>
    <w:div w:id="1275405035">
      <w:bodyDiv w:val="1"/>
      <w:marLeft w:val="0"/>
      <w:marRight w:val="0"/>
      <w:marTop w:val="0"/>
      <w:marBottom w:val="0"/>
      <w:divBdr>
        <w:top w:val="none" w:sz="0" w:space="0" w:color="auto"/>
        <w:left w:val="none" w:sz="0" w:space="0" w:color="auto"/>
        <w:bottom w:val="none" w:sz="0" w:space="0" w:color="auto"/>
        <w:right w:val="none" w:sz="0" w:space="0" w:color="auto"/>
      </w:divBdr>
    </w:div>
    <w:div w:id="1359353061">
      <w:bodyDiv w:val="1"/>
      <w:marLeft w:val="0"/>
      <w:marRight w:val="0"/>
      <w:marTop w:val="0"/>
      <w:marBottom w:val="0"/>
      <w:divBdr>
        <w:top w:val="none" w:sz="0" w:space="0" w:color="auto"/>
        <w:left w:val="none" w:sz="0" w:space="0" w:color="auto"/>
        <w:bottom w:val="none" w:sz="0" w:space="0" w:color="auto"/>
        <w:right w:val="none" w:sz="0" w:space="0" w:color="auto"/>
      </w:divBdr>
    </w:div>
    <w:div w:id="1440025496">
      <w:bodyDiv w:val="1"/>
      <w:marLeft w:val="0"/>
      <w:marRight w:val="0"/>
      <w:marTop w:val="0"/>
      <w:marBottom w:val="0"/>
      <w:divBdr>
        <w:top w:val="none" w:sz="0" w:space="0" w:color="auto"/>
        <w:left w:val="none" w:sz="0" w:space="0" w:color="auto"/>
        <w:bottom w:val="none" w:sz="0" w:space="0" w:color="auto"/>
        <w:right w:val="none" w:sz="0" w:space="0" w:color="auto"/>
      </w:divBdr>
    </w:div>
    <w:div w:id="20959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3545</Characters>
  <Application>Microsoft Office Word</Application>
  <DocSecurity>0</DocSecurity>
  <Lines>253</Lines>
  <Paragraphs>92</Paragraphs>
  <ScaleCrop>false</ScaleCrop>
  <HeadingPairs>
    <vt:vector size="2" baseType="variant">
      <vt:variant>
        <vt:lpstr>Title</vt:lpstr>
      </vt:variant>
      <vt:variant>
        <vt:i4>1</vt:i4>
      </vt:variant>
    </vt:vector>
  </HeadingPairs>
  <TitlesOfParts>
    <vt:vector size="1" baseType="lpstr">
      <vt:lpstr/>
    </vt:vector>
  </TitlesOfParts>
  <Company>City of Middletown</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Matt</dc:creator>
  <cp:lastModifiedBy>Mariah</cp:lastModifiedBy>
  <cp:revision>2</cp:revision>
  <cp:lastPrinted>2015-04-23T16:28:00Z</cp:lastPrinted>
  <dcterms:created xsi:type="dcterms:W3CDTF">2016-08-08T11:58:00Z</dcterms:created>
  <dcterms:modified xsi:type="dcterms:W3CDTF">2016-08-08T11:58:00Z</dcterms:modified>
</cp:coreProperties>
</file>