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F0" w:rsidRDefault="00EE568A">
      <w:pPr>
        <w:spacing w:after="0" w:line="240" w:lineRule="auto"/>
        <w:rPr>
          <w:sz w:val="24"/>
          <w:szCs w:val="24"/>
        </w:rPr>
      </w:pPr>
      <w:bookmarkStart w:id="0" w:name="_GoBack"/>
      <w:bookmarkEnd w:id="0"/>
      <w:r>
        <w:rPr>
          <w:noProof/>
          <w:sz w:val="24"/>
          <w:szCs w:val="24"/>
        </w:rPr>
        <w:drawing>
          <wp:inline distT="114300" distB="114300" distL="114300" distR="114300">
            <wp:extent cx="885611" cy="1073468"/>
            <wp:effectExtent l="0" t="0" r="0" b="0"/>
            <wp:docPr id="2" name="image4.png" descr="ORTWS-Logo.png"/>
            <wp:cNvGraphicFramePr/>
            <a:graphic xmlns:a="http://schemas.openxmlformats.org/drawingml/2006/main">
              <a:graphicData uri="http://schemas.openxmlformats.org/drawingml/2006/picture">
                <pic:pic xmlns:pic="http://schemas.openxmlformats.org/drawingml/2006/picture">
                  <pic:nvPicPr>
                    <pic:cNvPr id="0" name="image4.png" descr="ORTWS-Logo.png"/>
                    <pic:cNvPicPr preferRelativeResize="0"/>
                  </pic:nvPicPr>
                  <pic:blipFill>
                    <a:blip r:embed="rId7"/>
                    <a:srcRect/>
                    <a:stretch>
                      <a:fillRect/>
                    </a:stretch>
                  </pic:blipFill>
                  <pic:spPr>
                    <a:xfrm>
                      <a:off x="0" y="0"/>
                      <a:ext cx="885611" cy="1073468"/>
                    </a:xfrm>
                    <a:prstGeom prst="rect">
                      <a:avLst/>
                    </a:prstGeom>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sz w:val="24"/>
          <w:szCs w:val="24"/>
        </w:rPr>
        <w:drawing>
          <wp:inline distT="114300" distB="114300" distL="114300" distR="114300">
            <wp:extent cx="698565" cy="1136333"/>
            <wp:effectExtent l="0" t="0" r="0" b="0"/>
            <wp:docPr id="1" name="image3.jpg" descr="WATWSlogo.jpg"/>
            <wp:cNvGraphicFramePr/>
            <a:graphic xmlns:a="http://schemas.openxmlformats.org/drawingml/2006/main">
              <a:graphicData uri="http://schemas.openxmlformats.org/drawingml/2006/picture">
                <pic:pic xmlns:pic="http://schemas.openxmlformats.org/drawingml/2006/picture">
                  <pic:nvPicPr>
                    <pic:cNvPr id="0" name="image3.jpg" descr="WATWSlogo.jpg"/>
                    <pic:cNvPicPr preferRelativeResize="0"/>
                  </pic:nvPicPr>
                  <pic:blipFill>
                    <a:blip r:embed="rId8"/>
                    <a:srcRect/>
                    <a:stretch>
                      <a:fillRect/>
                    </a:stretch>
                  </pic:blipFill>
                  <pic:spPr>
                    <a:xfrm>
                      <a:off x="0" y="0"/>
                      <a:ext cx="698565" cy="1136333"/>
                    </a:xfrm>
                    <a:prstGeom prst="rect">
                      <a:avLst/>
                    </a:prstGeom>
                    <a:ln/>
                  </pic:spPr>
                </pic:pic>
              </a:graphicData>
            </a:graphic>
          </wp:inline>
        </w:drawing>
      </w:r>
    </w:p>
    <w:p w:rsidR="00B545F0" w:rsidRDefault="00EE568A">
      <w:pPr>
        <w:spacing w:after="0" w:line="240" w:lineRule="auto"/>
        <w:jc w:val="center"/>
        <w:rPr>
          <w:b/>
          <w:sz w:val="24"/>
          <w:szCs w:val="24"/>
        </w:rPr>
      </w:pPr>
      <w:r>
        <w:rPr>
          <w:b/>
          <w:sz w:val="24"/>
          <w:szCs w:val="24"/>
        </w:rPr>
        <w:t xml:space="preserve">Early Career Professional Lodging and Registration Opportunities </w:t>
      </w:r>
    </w:p>
    <w:p w:rsidR="00B545F0" w:rsidRDefault="00EE568A">
      <w:pPr>
        <w:spacing w:after="0" w:line="240" w:lineRule="auto"/>
        <w:jc w:val="center"/>
        <w:rPr>
          <w:b/>
          <w:sz w:val="24"/>
          <w:szCs w:val="24"/>
        </w:rPr>
      </w:pPr>
      <w:r>
        <w:rPr>
          <w:b/>
          <w:sz w:val="24"/>
          <w:szCs w:val="24"/>
        </w:rPr>
        <w:t xml:space="preserve"> 2018 Joint Meeting- Portland, OR</w:t>
      </w:r>
    </w:p>
    <w:p w:rsidR="00B545F0" w:rsidRDefault="00B545F0">
      <w:pPr>
        <w:spacing w:after="0" w:line="240" w:lineRule="auto"/>
        <w:jc w:val="center"/>
        <w:rPr>
          <w:b/>
          <w:sz w:val="24"/>
          <w:szCs w:val="24"/>
        </w:rPr>
      </w:pPr>
    </w:p>
    <w:p w:rsidR="00B545F0" w:rsidRDefault="00EE568A">
      <w:pPr>
        <w:spacing w:after="0" w:line="240" w:lineRule="auto"/>
        <w:rPr>
          <w:sz w:val="24"/>
          <w:szCs w:val="24"/>
        </w:rPr>
      </w:pPr>
      <w:r>
        <w:rPr>
          <w:sz w:val="24"/>
          <w:szCs w:val="24"/>
        </w:rPr>
        <w:t xml:space="preserve">Oregon and Washington Chapters of The Wildlife Society are collaborating to provide </w:t>
      </w:r>
      <w:r>
        <w:rPr>
          <w:sz w:val="24"/>
          <w:szCs w:val="24"/>
          <w:u w:val="single"/>
        </w:rPr>
        <w:t xml:space="preserve">FREE registration </w:t>
      </w:r>
      <w:r>
        <w:rPr>
          <w:b/>
          <w:sz w:val="24"/>
          <w:szCs w:val="24"/>
          <w:u w:val="single"/>
        </w:rPr>
        <w:t>OR</w:t>
      </w:r>
      <w:r>
        <w:rPr>
          <w:sz w:val="24"/>
          <w:szCs w:val="24"/>
          <w:u w:val="single"/>
        </w:rPr>
        <w:t xml:space="preserve"> lodging for 20 early career professionals</w:t>
      </w:r>
      <w:r>
        <w:rPr>
          <w:sz w:val="24"/>
          <w:szCs w:val="24"/>
        </w:rPr>
        <w:t xml:space="preserve"> for use during the 2018 Joint Meeting held in Portland, Oregon. </w:t>
      </w:r>
    </w:p>
    <w:p w:rsidR="00B545F0" w:rsidRDefault="00B545F0">
      <w:pPr>
        <w:spacing w:after="0" w:line="240" w:lineRule="auto"/>
        <w:rPr>
          <w:sz w:val="24"/>
          <w:szCs w:val="24"/>
        </w:rPr>
      </w:pPr>
    </w:p>
    <w:p w:rsidR="00B545F0" w:rsidRDefault="00EE568A">
      <w:pPr>
        <w:spacing w:after="0" w:line="240" w:lineRule="auto"/>
        <w:rPr>
          <w:sz w:val="24"/>
          <w:szCs w:val="24"/>
        </w:rPr>
      </w:pPr>
      <w:bookmarkStart w:id="1" w:name="_gjdgxs" w:colFirst="0" w:colLast="0"/>
      <w:bookmarkEnd w:id="1"/>
      <w:r>
        <w:rPr>
          <w:b/>
          <w:sz w:val="24"/>
          <w:szCs w:val="24"/>
        </w:rPr>
        <w:t>Lodging support</w:t>
      </w:r>
      <w:r>
        <w:rPr>
          <w:sz w:val="24"/>
          <w:szCs w:val="24"/>
        </w:rPr>
        <w:t xml:space="preserve"> will cover the full cost for 3 nights (13, 14, and 15 February 2018) at Red Lion Hotel on the Shore – </w:t>
      </w:r>
      <w:proofErr w:type="spellStart"/>
      <w:r>
        <w:rPr>
          <w:sz w:val="24"/>
          <w:szCs w:val="24"/>
        </w:rPr>
        <w:t>Jantzen</w:t>
      </w:r>
      <w:proofErr w:type="spellEnd"/>
      <w:r>
        <w:rPr>
          <w:sz w:val="24"/>
          <w:szCs w:val="24"/>
        </w:rPr>
        <w:t xml:space="preserve"> Beach in Portland, OR</w:t>
      </w:r>
      <w:r>
        <w:rPr>
          <w:sz w:val="24"/>
          <w:szCs w:val="24"/>
        </w:rPr>
        <w:t xml:space="preserve">. </w:t>
      </w:r>
      <w:r>
        <w:rPr>
          <w:sz w:val="24"/>
          <w:szCs w:val="24"/>
          <w:u w:val="single"/>
        </w:rPr>
        <w:t>Each room will be occupied by up to 4 people</w:t>
      </w:r>
      <w:r>
        <w:rPr>
          <w:sz w:val="24"/>
          <w:szCs w:val="24"/>
        </w:rPr>
        <w:t>. Rooms will feature two standard queen size beds (additional pull out beds may also be available upon request). Please indicate on the application form your preference for room sharing. Incidental room charges</w:t>
      </w:r>
      <w:r>
        <w:rPr>
          <w:sz w:val="24"/>
          <w:szCs w:val="24"/>
        </w:rPr>
        <w:t>, registration costs, and meals are the responsibility of the recipient.</w:t>
      </w:r>
    </w:p>
    <w:p w:rsidR="00B545F0" w:rsidRDefault="00B545F0">
      <w:pPr>
        <w:spacing w:after="0" w:line="240" w:lineRule="auto"/>
        <w:rPr>
          <w:sz w:val="24"/>
          <w:szCs w:val="24"/>
        </w:rPr>
      </w:pPr>
    </w:p>
    <w:p w:rsidR="00B545F0" w:rsidRDefault="00EE568A">
      <w:pPr>
        <w:spacing w:after="0" w:line="240" w:lineRule="auto"/>
        <w:rPr>
          <w:sz w:val="24"/>
          <w:szCs w:val="24"/>
        </w:rPr>
      </w:pPr>
      <w:r>
        <w:rPr>
          <w:b/>
          <w:sz w:val="24"/>
          <w:szCs w:val="24"/>
        </w:rPr>
        <w:t>Registration support</w:t>
      </w:r>
      <w:r>
        <w:rPr>
          <w:sz w:val="24"/>
          <w:szCs w:val="24"/>
        </w:rPr>
        <w:t xml:space="preserve"> will cover full registration costs to attend the 4 day annual meeting (13, 14, 15, and 16 February 2018) at the Early Bird member rate of $165.00. Registration i</w:t>
      </w:r>
      <w:r>
        <w:rPr>
          <w:sz w:val="24"/>
          <w:szCs w:val="24"/>
        </w:rPr>
        <w:t>ncludes admission to the banquet on the 15</w:t>
      </w:r>
      <w:r>
        <w:rPr>
          <w:sz w:val="24"/>
          <w:szCs w:val="24"/>
          <w:vertAlign w:val="superscript"/>
        </w:rPr>
        <w:t>th</w:t>
      </w:r>
      <w:r>
        <w:rPr>
          <w:sz w:val="24"/>
          <w:szCs w:val="24"/>
        </w:rPr>
        <w:t>. Additional registration cost for workshops, meals and incidentals are the responsibility of the recipient.</w:t>
      </w:r>
    </w:p>
    <w:p w:rsidR="00B545F0" w:rsidRDefault="00B545F0">
      <w:pPr>
        <w:spacing w:after="0" w:line="240" w:lineRule="auto"/>
        <w:rPr>
          <w:sz w:val="24"/>
          <w:szCs w:val="24"/>
        </w:rPr>
      </w:pPr>
    </w:p>
    <w:p w:rsidR="00B545F0" w:rsidRDefault="00EE568A">
      <w:pPr>
        <w:rPr>
          <w:sz w:val="24"/>
          <w:szCs w:val="24"/>
        </w:rPr>
      </w:pPr>
      <w:r>
        <w:rPr>
          <w:sz w:val="24"/>
          <w:szCs w:val="24"/>
        </w:rPr>
        <w:t>To apply you should be:</w:t>
      </w:r>
    </w:p>
    <w:p w:rsidR="00B545F0" w:rsidRDefault="00EE568A">
      <w:pPr>
        <w:numPr>
          <w:ilvl w:val="0"/>
          <w:numId w:val="1"/>
        </w:numPr>
        <w:spacing w:after="0"/>
        <w:contextualSpacing/>
        <w:rPr>
          <w:sz w:val="24"/>
          <w:szCs w:val="24"/>
        </w:rPr>
      </w:pPr>
      <w:r>
        <w:rPr>
          <w:sz w:val="24"/>
          <w:szCs w:val="24"/>
        </w:rPr>
        <w:t>Within 6 years of receiving a baccalaureate degree in a natural resource field</w:t>
      </w:r>
    </w:p>
    <w:p w:rsidR="00B545F0" w:rsidRDefault="00EE568A">
      <w:pPr>
        <w:numPr>
          <w:ilvl w:val="0"/>
          <w:numId w:val="1"/>
        </w:numPr>
        <w:spacing w:after="0"/>
        <w:contextualSpacing/>
        <w:rPr>
          <w:sz w:val="24"/>
          <w:szCs w:val="24"/>
        </w:rPr>
      </w:pPr>
      <w:r>
        <w:rPr>
          <w:sz w:val="24"/>
          <w:szCs w:val="24"/>
        </w:rPr>
        <w:t xml:space="preserve">Employed or seeking employment in the wildlife profession or an associated natural resource field. </w:t>
      </w:r>
    </w:p>
    <w:p w:rsidR="00B545F0" w:rsidRDefault="00EE568A">
      <w:pPr>
        <w:numPr>
          <w:ilvl w:val="0"/>
          <w:numId w:val="1"/>
        </w:numPr>
        <w:spacing w:after="0"/>
        <w:contextualSpacing/>
        <w:rPr>
          <w:sz w:val="24"/>
          <w:szCs w:val="24"/>
        </w:rPr>
      </w:pPr>
      <w:r>
        <w:rPr>
          <w:sz w:val="24"/>
          <w:szCs w:val="24"/>
        </w:rPr>
        <w:t xml:space="preserve">Be a current member of either </w:t>
      </w:r>
      <w:r>
        <w:rPr>
          <w:sz w:val="24"/>
          <w:szCs w:val="24"/>
        </w:rPr>
        <w:t xml:space="preserve">the Oregon or Washington Chapter of </w:t>
      </w:r>
      <w:r>
        <w:rPr>
          <w:sz w:val="24"/>
          <w:szCs w:val="24"/>
        </w:rPr>
        <w:t xml:space="preserve">The Wildlife Society. </w:t>
      </w:r>
      <w:r>
        <w:rPr>
          <w:sz w:val="24"/>
          <w:szCs w:val="24"/>
        </w:rPr>
        <w:t>Oregon a</w:t>
      </w:r>
      <w:r>
        <w:rPr>
          <w:sz w:val="24"/>
          <w:szCs w:val="24"/>
        </w:rPr>
        <w:t>nnual chapter member dues are $15 and Washington are $10, c</w:t>
      </w:r>
      <w:r>
        <w:rPr>
          <w:sz w:val="24"/>
          <w:szCs w:val="24"/>
        </w:rPr>
        <w:t>an be paid at the time of registration.</w:t>
      </w:r>
    </w:p>
    <w:p w:rsidR="00B545F0" w:rsidRDefault="00EE568A">
      <w:pPr>
        <w:numPr>
          <w:ilvl w:val="0"/>
          <w:numId w:val="1"/>
        </w:numPr>
        <w:contextualSpacing/>
        <w:rPr>
          <w:sz w:val="24"/>
          <w:szCs w:val="24"/>
        </w:rPr>
      </w:pPr>
      <w:r>
        <w:rPr>
          <w:sz w:val="24"/>
          <w:szCs w:val="24"/>
        </w:rPr>
        <w:t>For lodging support only:</w:t>
      </w:r>
      <w:r>
        <w:rPr>
          <w:sz w:val="24"/>
          <w:szCs w:val="24"/>
        </w:rPr>
        <w:t xml:space="preserve"> </w:t>
      </w:r>
      <w:r>
        <w:rPr>
          <w:sz w:val="24"/>
          <w:szCs w:val="24"/>
        </w:rPr>
        <w:t xml:space="preserve">able to show you have registered to attend at least </w:t>
      </w:r>
      <w:r>
        <w:rPr>
          <w:sz w:val="24"/>
          <w:szCs w:val="24"/>
          <w:u w:val="single"/>
        </w:rPr>
        <w:t>two</w:t>
      </w:r>
      <w:r>
        <w:rPr>
          <w:sz w:val="24"/>
          <w:szCs w:val="24"/>
        </w:rPr>
        <w:t xml:space="preserve"> days of the annual meeting in Portland within one week of selection. This will ensure that you can register at the Early Bird member p</w:t>
      </w:r>
      <w:r>
        <w:rPr>
          <w:sz w:val="24"/>
          <w:szCs w:val="24"/>
        </w:rPr>
        <w:t xml:space="preserve">rice of $165. </w:t>
      </w:r>
    </w:p>
    <w:p w:rsidR="00B545F0" w:rsidRDefault="00B545F0">
      <w:pPr>
        <w:spacing w:after="0" w:line="240" w:lineRule="auto"/>
        <w:rPr>
          <w:sz w:val="24"/>
          <w:szCs w:val="24"/>
        </w:rPr>
      </w:pPr>
    </w:p>
    <w:p w:rsidR="00B545F0" w:rsidRDefault="00EE568A">
      <w:pPr>
        <w:spacing w:after="0" w:line="240" w:lineRule="auto"/>
        <w:rPr>
          <w:sz w:val="24"/>
          <w:szCs w:val="24"/>
        </w:rPr>
      </w:pPr>
      <w:r>
        <w:rPr>
          <w:sz w:val="24"/>
          <w:szCs w:val="24"/>
        </w:rPr>
        <w:t xml:space="preserve">*We encourage early career professionals taking advantage of this offer to participate in offered workshops (particularly the </w:t>
      </w:r>
      <w:r>
        <w:rPr>
          <w:i/>
          <w:sz w:val="24"/>
          <w:szCs w:val="24"/>
        </w:rPr>
        <w:t>Speaking to the Public Workshop, $20</w:t>
      </w:r>
      <w:r>
        <w:rPr>
          <w:sz w:val="24"/>
          <w:szCs w:val="24"/>
        </w:rPr>
        <w:t>) and to attend the free business meetings. These are both great opportunities for you to strengthen your skills and network with mentors and colleagues.</w:t>
      </w:r>
    </w:p>
    <w:p w:rsidR="00B545F0" w:rsidRDefault="00B545F0">
      <w:pPr>
        <w:spacing w:after="0" w:line="240" w:lineRule="auto"/>
        <w:rPr>
          <w:sz w:val="24"/>
          <w:szCs w:val="24"/>
        </w:rPr>
      </w:pPr>
    </w:p>
    <w:p w:rsidR="00B545F0" w:rsidRDefault="00EE568A">
      <w:pPr>
        <w:spacing w:after="0" w:line="240" w:lineRule="auto"/>
        <w:rPr>
          <w:sz w:val="24"/>
          <w:szCs w:val="24"/>
        </w:rPr>
      </w:pPr>
      <w:r>
        <w:rPr>
          <w:sz w:val="24"/>
          <w:szCs w:val="24"/>
        </w:rPr>
        <w:t xml:space="preserve">To be considered, </w:t>
      </w:r>
      <w:r>
        <w:rPr>
          <w:b/>
          <w:sz w:val="24"/>
          <w:szCs w:val="24"/>
        </w:rPr>
        <w:t>complete and</w:t>
      </w:r>
      <w:r>
        <w:rPr>
          <w:sz w:val="24"/>
          <w:szCs w:val="24"/>
        </w:rPr>
        <w:t xml:space="preserve"> </w:t>
      </w:r>
      <w:r>
        <w:rPr>
          <w:b/>
          <w:sz w:val="24"/>
          <w:szCs w:val="24"/>
        </w:rPr>
        <w:t>submit the Application Form</w:t>
      </w:r>
      <w:r>
        <w:rPr>
          <w:sz w:val="24"/>
          <w:szCs w:val="24"/>
        </w:rPr>
        <w:t xml:space="preserve"> included here or posted on the Conference </w:t>
      </w:r>
      <w:r>
        <w:rPr>
          <w:sz w:val="24"/>
          <w:szCs w:val="24"/>
        </w:rPr>
        <w:t>Website (</w:t>
      </w:r>
      <w:hyperlink r:id="rId9">
        <w:r>
          <w:rPr>
            <w:color w:val="0000FF"/>
            <w:sz w:val="24"/>
            <w:szCs w:val="24"/>
            <w:u w:val="single"/>
          </w:rPr>
          <w:t>https://ortws.wordpress.com/2018-joint-annual-meeting/</w:t>
        </w:r>
      </w:hyperlink>
      <w:r>
        <w:rPr>
          <w:sz w:val="24"/>
          <w:szCs w:val="24"/>
        </w:rPr>
        <w:t xml:space="preserve">) </w:t>
      </w:r>
      <w:r>
        <w:rPr>
          <w:b/>
          <w:sz w:val="24"/>
          <w:szCs w:val="24"/>
        </w:rPr>
        <w:t>by 8 January 2018</w:t>
      </w:r>
      <w:r>
        <w:rPr>
          <w:sz w:val="24"/>
          <w:szCs w:val="24"/>
        </w:rPr>
        <w:t>.</w:t>
      </w:r>
    </w:p>
    <w:p w:rsidR="00B545F0" w:rsidRDefault="00B545F0">
      <w:pPr>
        <w:spacing w:after="0" w:line="240" w:lineRule="auto"/>
        <w:rPr>
          <w:sz w:val="24"/>
          <w:szCs w:val="24"/>
        </w:rPr>
      </w:pPr>
    </w:p>
    <w:p w:rsidR="00B545F0" w:rsidRDefault="00EE568A">
      <w:pPr>
        <w:spacing w:after="0" w:line="240" w:lineRule="auto"/>
        <w:jc w:val="center"/>
        <w:rPr>
          <w:b/>
          <w:sz w:val="32"/>
          <w:szCs w:val="32"/>
        </w:rPr>
      </w:pPr>
      <w:r>
        <w:rPr>
          <w:b/>
          <w:sz w:val="32"/>
          <w:szCs w:val="32"/>
        </w:rPr>
        <w:t xml:space="preserve">Application for Lodging or Registration Support </w:t>
      </w:r>
    </w:p>
    <w:p w:rsidR="00B545F0" w:rsidRDefault="00EE568A">
      <w:pPr>
        <w:spacing w:after="0" w:line="240" w:lineRule="auto"/>
        <w:jc w:val="center"/>
        <w:rPr>
          <w:b/>
        </w:rPr>
      </w:pPr>
      <w:r>
        <w:t>(</w:t>
      </w:r>
      <w:r>
        <w:rPr>
          <w:i/>
          <w:sz w:val="20"/>
          <w:szCs w:val="20"/>
        </w:rPr>
        <w:t>For early career professionals)</w:t>
      </w:r>
    </w:p>
    <w:p w:rsidR="00B545F0" w:rsidRDefault="00EE568A">
      <w:pPr>
        <w:spacing w:after="0" w:line="240" w:lineRule="auto"/>
        <w:jc w:val="center"/>
        <w:rPr>
          <w:b/>
        </w:rPr>
      </w:pPr>
      <w:r>
        <w:rPr>
          <w:b/>
        </w:rPr>
        <w:t>2018 Joint Meet</w:t>
      </w:r>
      <w:r>
        <w:rPr>
          <w:b/>
        </w:rPr>
        <w:t xml:space="preserve">ing of Partners </w:t>
      </w:r>
    </w:p>
    <w:p w:rsidR="00B545F0" w:rsidRDefault="00EE568A">
      <w:pPr>
        <w:spacing w:after="0" w:line="240" w:lineRule="auto"/>
        <w:jc w:val="center"/>
        <w:rPr>
          <w:i/>
        </w:rPr>
      </w:pPr>
      <w:r>
        <w:rPr>
          <w:i/>
        </w:rPr>
        <w:t>Oregon Chapter – The Wildlife Society, Washington Chapter-The Wildlife Society</w:t>
      </w:r>
    </w:p>
    <w:p w:rsidR="00B545F0" w:rsidRDefault="00EE568A">
      <w:pPr>
        <w:spacing w:after="0" w:line="240" w:lineRule="auto"/>
        <w:jc w:val="center"/>
        <w:rPr>
          <w:i/>
        </w:rPr>
      </w:pPr>
      <w:r>
        <w:rPr>
          <w:i/>
        </w:rPr>
        <w:t>Society for Northwestern Vertebrate Biology, Northwest Partners in Amphibian and Reptile Conservation</w:t>
      </w:r>
    </w:p>
    <w:p w:rsidR="00B545F0" w:rsidRDefault="00EE568A">
      <w:pPr>
        <w:spacing w:after="0" w:line="240" w:lineRule="auto"/>
        <w:jc w:val="center"/>
        <w:rPr>
          <w:b/>
        </w:rPr>
      </w:pPr>
      <w:r>
        <w:rPr>
          <w:i/>
        </w:rPr>
        <w:t xml:space="preserve"> </w:t>
      </w:r>
      <w:r>
        <w:rPr>
          <w:b/>
        </w:rPr>
        <w:t xml:space="preserve">Portland, OR (Red Lion Hotel on the Shore – </w:t>
      </w:r>
      <w:proofErr w:type="spellStart"/>
      <w:r>
        <w:rPr>
          <w:b/>
        </w:rPr>
        <w:t>Jantzen</w:t>
      </w:r>
      <w:proofErr w:type="spellEnd"/>
      <w:r>
        <w:rPr>
          <w:b/>
        </w:rPr>
        <w:t xml:space="preserve"> Beach)</w:t>
      </w:r>
    </w:p>
    <w:p w:rsidR="00B545F0" w:rsidRDefault="00EE568A">
      <w:pPr>
        <w:spacing w:after="0" w:line="240" w:lineRule="auto"/>
        <w:jc w:val="center"/>
        <w:rPr>
          <w:b/>
        </w:rPr>
      </w:pPr>
      <w:r>
        <w:rPr>
          <w:b/>
        </w:rPr>
        <w:t xml:space="preserve"> 13-16 February 2018 </w:t>
      </w:r>
    </w:p>
    <w:p w:rsidR="00B545F0" w:rsidRDefault="00B545F0">
      <w:pPr>
        <w:spacing w:after="0" w:line="240" w:lineRule="auto"/>
      </w:pPr>
    </w:p>
    <w:p w:rsidR="00B545F0" w:rsidRDefault="00EE568A">
      <w:pPr>
        <w:spacing w:after="0" w:line="240" w:lineRule="auto"/>
      </w:pPr>
      <w:r>
        <w:t>Applicant Information:</w:t>
      </w:r>
    </w:p>
    <w:p w:rsidR="00B545F0" w:rsidRDefault="00B545F0">
      <w:pPr>
        <w:spacing w:after="0" w:line="240" w:lineRule="auto"/>
      </w:pPr>
    </w:p>
    <w:p w:rsidR="00B545F0" w:rsidRDefault="00EE568A">
      <w:pPr>
        <w:tabs>
          <w:tab w:val="right" w:pos="8820"/>
        </w:tabs>
        <w:spacing w:after="0" w:line="360" w:lineRule="auto"/>
        <w:ind w:left="720"/>
      </w:pPr>
      <w:r>
        <w:t>Name: ____________________________________________________________________</w:t>
      </w:r>
    </w:p>
    <w:p w:rsidR="00B545F0" w:rsidRDefault="00EE568A">
      <w:pPr>
        <w:tabs>
          <w:tab w:val="right" w:pos="8820"/>
        </w:tabs>
        <w:spacing w:after="0" w:line="360" w:lineRule="auto"/>
        <w:ind w:left="720"/>
      </w:pPr>
      <w:r>
        <w:t>Address:  _________________________________________________________________</w:t>
      </w:r>
      <w:r>
        <w:t>_</w:t>
      </w:r>
      <w:r>
        <w:tab/>
      </w:r>
    </w:p>
    <w:p w:rsidR="00B545F0" w:rsidRDefault="00EE568A">
      <w:pPr>
        <w:tabs>
          <w:tab w:val="right" w:pos="8820"/>
        </w:tabs>
        <w:spacing w:after="0" w:line="360" w:lineRule="auto"/>
        <w:ind w:left="720"/>
      </w:pPr>
      <w:r>
        <w:t>Telephone and E-mail:  _______________________________________________________</w:t>
      </w:r>
      <w:r>
        <w:tab/>
      </w:r>
    </w:p>
    <w:p w:rsidR="00B545F0" w:rsidRDefault="00EE568A">
      <w:pPr>
        <w:tabs>
          <w:tab w:val="right" w:pos="8820"/>
        </w:tabs>
        <w:spacing w:after="0" w:line="360" w:lineRule="auto"/>
        <w:ind w:left="720"/>
      </w:pPr>
      <w:r>
        <w:t>Profession:  ________________________________________________________________</w:t>
      </w:r>
      <w:r>
        <w:tab/>
      </w:r>
    </w:p>
    <w:p w:rsidR="00B545F0" w:rsidRDefault="00EE568A">
      <w:pPr>
        <w:tabs>
          <w:tab w:val="right" w:pos="8820"/>
        </w:tabs>
        <w:spacing w:after="0" w:line="360" w:lineRule="auto"/>
        <w:ind w:left="720"/>
      </w:pPr>
      <w:proofErr w:type="spellStart"/>
      <w:r>
        <w:t>Bacc</w:t>
      </w:r>
      <w:proofErr w:type="spellEnd"/>
      <w:r>
        <w:t>. Degree: _______________________________________________________________</w:t>
      </w:r>
    </w:p>
    <w:p w:rsidR="00B545F0" w:rsidRDefault="00EE568A">
      <w:pPr>
        <w:tabs>
          <w:tab w:val="right" w:pos="8820"/>
        </w:tabs>
        <w:spacing w:after="0" w:line="240" w:lineRule="auto"/>
      </w:pPr>
      <w:r>
        <w:t xml:space="preserve">  Please select </w:t>
      </w:r>
      <w:r>
        <w:t>the funding option that fits your needs best (Please only select one option):</w:t>
      </w:r>
    </w:p>
    <w:p w:rsidR="00B545F0" w:rsidRDefault="00B545F0">
      <w:pPr>
        <w:tabs>
          <w:tab w:val="right" w:pos="8820"/>
        </w:tabs>
        <w:spacing w:after="0" w:line="240" w:lineRule="auto"/>
      </w:pPr>
    </w:p>
    <w:p w:rsidR="00B545F0" w:rsidRDefault="00EE568A">
      <w:pPr>
        <w:tabs>
          <w:tab w:val="right" w:pos="8820"/>
        </w:tabs>
        <w:spacing w:after="0" w:line="240" w:lineRule="auto"/>
        <w:jc w:val="center"/>
        <w:rPr>
          <w:b/>
        </w:rPr>
      </w:pPr>
      <w:r>
        <w:rPr>
          <w:b/>
        </w:rPr>
        <w:t>□ LODGING                                                     □ REGISTRATION</w:t>
      </w:r>
    </w:p>
    <w:p w:rsidR="00B545F0" w:rsidRDefault="00B545F0">
      <w:pPr>
        <w:tabs>
          <w:tab w:val="right" w:pos="8820"/>
        </w:tabs>
        <w:spacing w:after="0" w:line="360" w:lineRule="auto"/>
        <w:jc w:val="center"/>
        <w:rPr>
          <w:b/>
        </w:rPr>
      </w:pPr>
    </w:p>
    <w:p w:rsidR="00B545F0" w:rsidRDefault="00EE568A">
      <w:pPr>
        <w:spacing w:after="120" w:line="240" w:lineRule="auto"/>
      </w:pPr>
      <w:r>
        <w:t>Preference for sharing rooms (</w:t>
      </w:r>
      <w:r>
        <w:rPr>
          <w:i/>
        </w:rPr>
        <w:t>Up to 4 person occupancy per room</w:t>
      </w:r>
      <w:r>
        <w:t>):</w:t>
      </w:r>
    </w:p>
    <w:p w:rsidR="00B545F0" w:rsidRDefault="00EE568A">
      <w:pPr>
        <w:tabs>
          <w:tab w:val="left" w:pos="4950"/>
        </w:tabs>
        <w:spacing w:after="0" w:line="240" w:lineRule="auto"/>
        <w:ind w:left="720"/>
      </w:pPr>
      <w:r>
        <w:t>□ Female only room</w:t>
      </w:r>
      <w:r>
        <w:tab/>
        <w:t>□ Male only ro</w:t>
      </w:r>
      <w:r>
        <w:t>om</w:t>
      </w:r>
    </w:p>
    <w:p w:rsidR="00B545F0" w:rsidRDefault="00EE568A">
      <w:pPr>
        <w:tabs>
          <w:tab w:val="left" w:pos="4950"/>
        </w:tabs>
        <w:spacing w:after="0" w:line="240" w:lineRule="auto"/>
        <w:ind w:left="720"/>
      </w:pPr>
      <w:r>
        <w:t xml:space="preserve">□ Gender Inclusive room                                        </w:t>
      </w:r>
      <w:proofErr w:type="gramStart"/>
      <w:r>
        <w:t>□  Other</w:t>
      </w:r>
      <w:proofErr w:type="gramEnd"/>
      <w:r>
        <w:t xml:space="preserve"> (</w:t>
      </w:r>
      <w:r>
        <w:rPr>
          <w:i/>
        </w:rPr>
        <w:t>briefly explain</w:t>
      </w:r>
      <w:r>
        <w:t xml:space="preserve">) </w:t>
      </w:r>
    </w:p>
    <w:p w:rsidR="00B545F0" w:rsidRDefault="00EE568A">
      <w:pPr>
        <w:spacing w:before="120" w:after="0" w:line="360" w:lineRule="auto"/>
        <w:ind w:left="720"/>
      </w:pPr>
      <w:r>
        <w:t>____________________________________________________________________________________________________________________________________________________________</w:t>
      </w:r>
    </w:p>
    <w:p w:rsidR="00B545F0" w:rsidRDefault="00EE568A">
      <w:pPr>
        <w:spacing w:after="0" w:line="240" w:lineRule="auto"/>
      </w:pPr>
      <w:r>
        <w:t>How will attending the joint meeting benefit you in your career goals? Will receiving this support help you leverage other financial assistance or professional opportunities?  (</w:t>
      </w:r>
      <w:proofErr w:type="gramStart"/>
      <w:r>
        <w:rPr>
          <w:i/>
        </w:rPr>
        <w:t>briefly</w:t>
      </w:r>
      <w:proofErr w:type="gramEnd"/>
      <w:r>
        <w:rPr>
          <w:i/>
        </w:rPr>
        <w:t xml:space="preserve"> explain</w:t>
      </w:r>
      <w:r>
        <w:t xml:space="preserve">): </w:t>
      </w:r>
    </w:p>
    <w:p w:rsidR="00B545F0" w:rsidRDefault="00EE568A">
      <w:pPr>
        <w:spacing w:before="120" w:after="0" w:line="360" w:lineRule="auto"/>
      </w:pPr>
      <w:r>
        <w:t>__________________________________________________________________________________________________________________________________________________________________________</w:t>
      </w:r>
    </w:p>
    <w:p w:rsidR="00B545F0" w:rsidRDefault="00EE568A">
      <w:pPr>
        <w:spacing w:before="120" w:after="0" w:line="360" w:lineRule="auto"/>
      </w:pPr>
      <w:r>
        <w:t>_____________________________________________________________________________________</w:t>
      </w:r>
      <w:r>
        <w:t>_____________________________________________________________________________________</w:t>
      </w:r>
    </w:p>
    <w:p w:rsidR="00B545F0" w:rsidRDefault="00EE568A">
      <w:pPr>
        <w:spacing w:before="120" w:after="0" w:line="360" w:lineRule="auto"/>
      </w:pPr>
      <w:r>
        <w:t>__________________________________________________________________________________________________________________________________________________________________________</w:t>
      </w:r>
    </w:p>
    <w:p w:rsidR="00B545F0" w:rsidRDefault="00EE568A">
      <w:pPr>
        <w:spacing w:after="0" w:line="240" w:lineRule="auto"/>
      </w:pPr>
      <w:r>
        <w:t xml:space="preserve"> </w:t>
      </w:r>
    </w:p>
    <w:p w:rsidR="00B545F0" w:rsidRDefault="00B545F0">
      <w:pPr>
        <w:spacing w:after="0" w:line="240" w:lineRule="auto"/>
        <w:ind w:left="720"/>
      </w:pPr>
    </w:p>
    <w:p w:rsidR="00B545F0" w:rsidRDefault="00B545F0">
      <w:pPr>
        <w:spacing w:after="0" w:line="240" w:lineRule="auto"/>
        <w:jc w:val="center"/>
      </w:pPr>
    </w:p>
    <w:p w:rsidR="00B545F0" w:rsidRDefault="00EE568A">
      <w:pPr>
        <w:spacing w:after="0" w:line="240" w:lineRule="auto"/>
        <w:jc w:val="center"/>
        <w:rPr>
          <w:u w:val="single"/>
        </w:rPr>
      </w:pPr>
      <w:r>
        <w:rPr>
          <w:u w:val="single"/>
        </w:rPr>
        <w:t>Submit completed application (Subject: TWS Funding Application) by</w:t>
      </w:r>
      <w:r>
        <w:rPr>
          <w:b/>
          <w:sz w:val="24"/>
          <w:szCs w:val="24"/>
          <w:u w:val="single"/>
        </w:rPr>
        <w:t xml:space="preserve"> 8 January 2018</w:t>
      </w:r>
      <w:r>
        <w:rPr>
          <w:u w:val="single"/>
        </w:rPr>
        <w:t xml:space="preserve"> to:</w:t>
      </w:r>
    </w:p>
    <w:p w:rsidR="00B545F0" w:rsidRDefault="00EE568A">
      <w:pPr>
        <w:spacing w:after="0" w:line="240" w:lineRule="auto"/>
        <w:jc w:val="center"/>
        <w:rPr>
          <w:sz w:val="24"/>
          <w:szCs w:val="24"/>
          <w:highlight w:val="yellow"/>
        </w:rPr>
      </w:pPr>
      <w:r>
        <w:rPr>
          <w:sz w:val="24"/>
          <w:szCs w:val="24"/>
          <w:highlight w:val="yellow"/>
        </w:rPr>
        <w:t>Lindsey Webb,</w:t>
      </w:r>
      <w:r>
        <w:rPr>
          <w:b/>
          <w:sz w:val="24"/>
          <w:szCs w:val="24"/>
          <w:highlight w:val="yellow"/>
        </w:rPr>
        <w:t xml:space="preserve"> </w:t>
      </w:r>
      <w:r>
        <w:rPr>
          <w:sz w:val="24"/>
          <w:szCs w:val="24"/>
          <w:highlight w:val="yellow"/>
        </w:rPr>
        <w:t>(</w:t>
      </w:r>
      <w:hyperlink r:id="rId10">
        <w:r>
          <w:rPr>
            <w:color w:val="0000FF"/>
            <w:sz w:val="24"/>
            <w:szCs w:val="24"/>
            <w:highlight w:val="yellow"/>
            <w:u w:val="single"/>
          </w:rPr>
          <w:t>Lwebb@hnrg.com</w:t>
        </w:r>
      </w:hyperlink>
      <w:r>
        <w:rPr>
          <w:sz w:val="24"/>
          <w:szCs w:val="24"/>
          <w:highlight w:val="yellow"/>
        </w:rPr>
        <w:t>).</w:t>
      </w:r>
    </w:p>
    <w:p w:rsidR="00B545F0" w:rsidRDefault="00EE568A">
      <w:pPr>
        <w:spacing w:after="0" w:line="240" w:lineRule="auto"/>
        <w:jc w:val="center"/>
      </w:pPr>
      <w:r>
        <w:rPr>
          <w:highlight w:val="yellow"/>
        </w:rPr>
        <w:t>For questions or problems with submission, please call Lindsey at 253-271-3143</w:t>
      </w:r>
    </w:p>
    <w:sectPr w:rsidR="00B545F0">
      <w:footerReference w:type="default" r:id="rId11"/>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8A" w:rsidRDefault="00EE568A">
      <w:pPr>
        <w:spacing w:after="0" w:line="240" w:lineRule="auto"/>
      </w:pPr>
      <w:r>
        <w:separator/>
      </w:r>
    </w:p>
  </w:endnote>
  <w:endnote w:type="continuationSeparator" w:id="0">
    <w:p w:rsidR="00EE568A" w:rsidRDefault="00EE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F0" w:rsidRDefault="00B545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8A" w:rsidRDefault="00EE568A">
      <w:pPr>
        <w:spacing w:after="0" w:line="240" w:lineRule="auto"/>
      </w:pPr>
      <w:r>
        <w:separator/>
      </w:r>
    </w:p>
  </w:footnote>
  <w:footnote w:type="continuationSeparator" w:id="0">
    <w:p w:rsidR="00EE568A" w:rsidRDefault="00EE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E2C"/>
    <w:multiLevelType w:val="multilevel"/>
    <w:tmpl w:val="B10A6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F0"/>
    <w:rsid w:val="000B3E2C"/>
    <w:rsid w:val="00B545F0"/>
    <w:rsid w:val="00EE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B7E24-7E25-4887-AB60-4172955E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webb@hnrg.com" TargetMode="External"/><Relationship Id="rId4" Type="http://schemas.openxmlformats.org/officeDocument/2006/relationships/webSettings" Target="webSettings.xml"/><Relationship Id="rId9" Type="http://schemas.openxmlformats.org/officeDocument/2006/relationships/hyperlink" Target="https://ortws.wordpress.com/2018-joint-ann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Simmons</dc:creator>
  <cp:lastModifiedBy>Mariah Simmons</cp:lastModifiedBy>
  <cp:revision>2</cp:revision>
  <dcterms:created xsi:type="dcterms:W3CDTF">2017-11-15T12:49:00Z</dcterms:created>
  <dcterms:modified xsi:type="dcterms:W3CDTF">2017-11-15T12:49:00Z</dcterms:modified>
</cp:coreProperties>
</file>